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sz w:val="28"/>
        </w:rPr>
      </w:pPr>
    </w:p>
    <w:p>
      <w:pPr>
        <w:jc w:val="center"/>
        <w:rPr>
          <w:rFonts w:ascii="Times New Roman" w:hAnsi="Times New Roman" w:eastAsia="黑体" w:cs="Times New Roman"/>
          <w:b/>
          <w:sz w:val="44"/>
        </w:rPr>
      </w:pPr>
      <w:r>
        <w:rPr>
          <w:rFonts w:hint="eastAsia" w:ascii="Times New Roman" w:hAnsi="Times New Roman" w:eastAsia="黑体" w:cs="Times New Roman"/>
          <w:b/>
          <w:sz w:val="44"/>
        </w:rPr>
        <w:t>国家级实验教学示范中心</w:t>
      </w:r>
    </w:p>
    <w:p>
      <w:pPr>
        <w:jc w:val="center"/>
        <w:rPr>
          <w:rFonts w:ascii="Times New Roman" w:hAnsi="Times New Roman" w:eastAsia="楷体_GB2312" w:cs="Times New Roman"/>
          <w:sz w:val="28"/>
        </w:rPr>
      </w:pPr>
      <w:r>
        <w:rPr>
          <w:rFonts w:hint="eastAsia" w:ascii="Times New Roman" w:hAnsi="Times New Roman" w:eastAsia="黑体" w:cs="Times New Roman"/>
          <w:b/>
          <w:sz w:val="44"/>
        </w:rPr>
        <w:t>阶段性总结报告</w:t>
      </w:r>
    </w:p>
    <w:p>
      <w:pPr>
        <w:jc w:val="center"/>
        <w:rPr>
          <w:rFonts w:ascii="Times New Roman" w:hAnsi="Times New Roman" w:eastAsia="楷体_GB2312" w:cs="Times New Roman"/>
          <w:sz w:val="32"/>
        </w:rPr>
      </w:pPr>
      <w:r>
        <w:rPr>
          <w:rFonts w:ascii="Times New Roman" w:hAnsi="Times New Roman" w:eastAsia="楷体_GB2312" w:cs="Times New Roman"/>
          <w:sz w:val="32"/>
        </w:rPr>
        <w:t>（</w:t>
      </w:r>
      <w:r>
        <w:rPr>
          <w:rFonts w:hint="eastAsia" w:ascii="Times New Roman" w:hAnsi="Times New Roman" w:eastAsia="楷体_GB2312" w:cs="Times New Roman"/>
          <w:sz w:val="32"/>
        </w:rPr>
        <w:t>2</w:t>
      </w:r>
      <w:r>
        <w:rPr>
          <w:rFonts w:ascii="Times New Roman" w:hAnsi="Times New Roman" w:eastAsia="楷体_GB2312" w:cs="Times New Roman"/>
          <w:sz w:val="32"/>
        </w:rPr>
        <w:t>01</w:t>
      </w:r>
      <w:r>
        <w:rPr>
          <w:rFonts w:hint="eastAsia" w:ascii="Times New Roman" w:hAnsi="Times New Roman" w:eastAsia="楷体_GB2312" w:cs="Times New Roman"/>
          <w:sz w:val="32"/>
        </w:rPr>
        <w:t>8-</w:t>
      </w:r>
      <w:r>
        <w:rPr>
          <w:rFonts w:ascii="Times New Roman" w:hAnsi="Times New Roman" w:eastAsia="楷体_GB2312" w:cs="Times New Roman"/>
          <w:sz w:val="32"/>
        </w:rPr>
        <w:t>20</w:t>
      </w:r>
      <w:r>
        <w:rPr>
          <w:rFonts w:hint="eastAsia" w:ascii="Times New Roman" w:hAnsi="Times New Roman" w:eastAsia="楷体_GB2312" w:cs="Times New Roman"/>
          <w:sz w:val="32"/>
        </w:rPr>
        <w:t>22年</w:t>
      </w:r>
      <w:r>
        <w:rPr>
          <w:rFonts w:ascii="Times New Roman" w:hAnsi="Times New Roman" w:eastAsia="楷体_GB2312" w:cs="Times New Roman"/>
          <w:sz w:val="32"/>
        </w:rPr>
        <w:t>）</w:t>
      </w:r>
    </w:p>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b/>
          <w:sz w:val="28"/>
        </w:rPr>
      </w:pPr>
    </w:p>
    <w:p>
      <w:pP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楷体_GB2312" w:cs="Times New Roman"/>
          <w:sz w:val="28"/>
          <w:lang w:val="en-US" w:eastAsia="zh-CN"/>
        </w:rPr>
        <w:t>2023</w:t>
      </w:r>
      <w:r>
        <w:rPr>
          <w:rFonts w:ascii="Times New Roman" w:hAnsi="Times New Roman" w:eastAsia="楷体_GB2312" w:cs="Times New Roman"/>
          <w:sz w:val="28"/>
        </w:rPr>
        <w:t>年</w:t>
      </w:r>
      <w:r>
        <w:rPr>
          <w:rFonts w:hint="eastAsia" w:ascii="Times New Roman" w:hAnsi="Times New Roman" w:eastAsia="楷体_GB2312" w:cs="Times New Roman"/>
          <w:sz w:val="28"/>
          <w:lang w:val="en-US" w:eastAsia="zh-CN"/>
        </w:rPr>
        <w:t>6</w:t>
      </w:r>
      <w:r>
        <w:rPr>
          <w:rFonts w:ascii="Times New Roman" w:hAnsi="Times New Roman" w:eastAsia="楷体_GB2312" w:cs="Times New Roman"/>
          <w:sz w:val="28"/>
        </w:rPr>
        <w:t xml:space="preserve">月 </w:t>
      </w:r>
      <w:r>
        <w:rPr>
          <w:rFonts w:hint="eastAsia" w:ascii="Times New Roman" w:hAnsi="Times New Roman" w:eastAsia="楷体_GB2312" w:cs="Times New Roman"/>
          <w:sz w:val="28"/>
          <w:lang w:val="en-US" w:eastAsia="zh-CN"/>
        </w:rPr>
        <w:t>10</w:t>
      </w:r>
      <w:r>
        <w:rPr>
          <w:rFonts w:ascii="Times New Roman" w:hAnsi="Times New Roman" w:eastAsia="楷体_GB2312" w:cs="Times New Roman"/>
          <w:sz w:val="28"/>
        </w:rPr>
        <w:t>日填报</w:t>
      </w:r>
    </w:p>
    <w:p>
      <w:pPr>
        <w:widowControl/>
        <w:jc w:val="center"/>
        <w:rPr>
          <w:rFonts w:ascii="黑体" w:hAnsi="黑体" w:eastAsia="黑体" w:cs="仿宋_GB2312"/>
          <w:bCs/>
          <w:sz w:val="32"/>
          <w:szCs w:val="32"/>
        </w:rPr>
      </w:pPr>
      <w:r>
        <w:rPr>
          <w:rFonts w:ascii="仿宋_GB2312" w:eastAsia="仿宋_GB2312"/>
          <w:sz w:val="28"/>
          <w:szCs w:val="28"/>
        </w:rPr>
        <w:br w:type="page"/>
      </w:r>
    </w:p>
    <w:p>
      <w:pPr>
        <w:spacing w:before="163" w:beforeLines="50"/>
        <w:rPr>
          <w:rFonts w:ascii="黑体" w:hAnsi="黑体" w:eastAsia="黑体" w:cs="仿宋_GB2312"/>
          <w:sz w:val="28"/>
          <w:szCs w:val="28"/>
        </w:rPr>
      </w:pPr>
    </w:p>
    <w:p>
      <w:pPr>
        <w:spacing w:before="163" w:beforeLines="50"/>
        <w:rPr>
          <w:rFonts w:ascii="黑体" w:hAnsi="黑体" w:eastAsia="黑体" w:cs="仿宋_GB2312"/>
          <w:sz w:val="28"/>
          <w:szCs w:val="28"/>
        </w:rPr>
      </w:pPr>
      <w:r>
        <w:rPr>
          <w:rFonts w:hint="eastAsia" w:ascii="黑体" w:hAnsi="黑体" w:eastAsia="黑体" w:cs="仿宋_GB2312"/>
          <w:sz w:val="28"/>
          <w:szCs w:val="28"/>
        </w:rPr>
        <w:t>注意事项及说明：</w:t>
      </w:r>
    </w:p>
    <w:p>
      <w:pPr>
        <w:spacing w:line="52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1.文中内容与示范中心近5年运行数据相对应，必须客观真实。</w:t>
      </w:r>
    </w:p>
    <w:p>
      <w:pPr>
        <w:spacing w:line="52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2.文中介绍的成果必须有示范中心人员（含固定人员和流动人员）的署名，且署名单位须为示范中心所在学校或学校直属单位。</w:t>
      </w:r>
    </w:p>
    <w:p>
      <w:pPr>
        <w:spacing w:line="52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3</w:t>
      </w:r>
      <w:r>
        <w:rPr>
          <w:rFonts w:ascii="楷体" w:hAnsi="楷体" w:eastAsia="楷体" w:cs="仿宋_GB2312"/>
          <w:sz w:val="28"/>
          <w:szCs w:val="28"/>
        </w:rPr>
        <w:t>.</w:t>
      </w:r>
      <w:r>
        <w:rPr>
          <w:rFonts w:hint="eastAsia" w:ascii="楷体" w:hAnsi="楷体" w:eastAsia="楷体" w:cs="仿宋_GB2312"/>
          <w:sz w:val="28"/>
          <w:szCs w:val="28"/>
        </w:rPr>
        <w:t>总结报告通过国家级实验教学示范中心年度报告管理系统提交。</w:t>
      </w:r>
    </w:p>
    <w:p>
      <w:pPr>
        <w:spacing w:line="520" w:lineRule="exact"/>
        <w:ind w:firstLine="560" w:firstLineChars="200"/>
        <w:rPr>
          <w:rFonts w:ascii="楷体" w:hAnsi="楷体" w:eastAsia="楷体" w:cs="仿宋_GB2312"/>
          <w:sz w:val="28"/>
          <w:szCs w:val="28"/>
        </w:rPr>
      </w:pPr>
      <w:r>
        <w:rPr>
          <w:rFonts w:ascii="楷体" w:hAnsi="楷体" w:eastAsia="楷体" w:cs="仿宋_GB2312"/>
          <w:sz w:val="28"/>
          <w:szCs w:val="28"/>
        </w:rPr>
        <w:t>4.</w:t>
      </w:r>
      <w:r>
        <w:rPr>
          <w:rFonts w:hint="eastAsia" w:ascii="楷体" w:hAnsi="楷体" w:eastAsia="楷体" w:cs="仿宋_GB2312"/>
          <w:sz w:val="28"/>
          <w:szCs w:val="28"/>
        </w:rPr>
        <w:t>总结报告尽量精炼、简洁，字数不超过限制字数。</w:t>
      </w:r>
    </w:p>
    <w:p>
      <w:pPr>
        <w:spacing w:line="520" w:lineRule="exact"/>
        <w:ind w:firstLine="560" w:firstLineChars="200"/>
        <w:rPr>
          <w:rFonts w:ascii="楷体" w:hAnsi="楷体" w:eastAsia="楷体" w:cs="仿宋_GB2312"/>
          <w:sz w:val="28"/>
          <w:szCs w:val="28"/>
        </w:rPr>
        <w:sectPr>
          <w:footerReference r:id="rId3" w:type="default"/>
          <w:pgSz w:w="11900" w:h="16840"/>
          <w:pgMar w:top="1440" w:right="1800" w:bottom="1440" w:left="1800" w:header="851" w:footer="992" w:gutter="0"/>
          <w:cols w:space="425" w:num="1"/>
          <w:docGrid w:type="lines" w:linePitch="326" w:charSpace="0"/>
        </w:sectPr>
      </w:pPr>
    </w:p>
    <w:p>
      <w:pPr>
        <w:spacing w:before="163" w:beforeLines="50"/>
        <w:rPr>
          <w:rFonts w:ascii="黑体" w:hAnsi="黑体" w:eastAsia="黑体"/>
          <w:sz w:val="28"/>
          <w:szCs w:val="32"/>
        </w:rPr>
      </w:pPr>
      <w:r>
        <w:rPr>
          <w:rFonts w:hint="eastAsia" w:ascii="黑体" w:hAnsi="黑体" w:eastAsia="黑体"/>
          <w:b/>
          <w:bCs/>
          <w:sz w:val="28"/>
          <w:szCs w:val="32"/>
        </w:rPr>
        <w:t>一、示范中心基本情况</w:t>
      </w:r>
    </w:p>
    <w:p>
      <w:pPr>
        <w:adjustRightInd w:val="0"/>
        <w:snapToGrid w:val="0"/>
        <w:spacing w:before="163" w:beforeLines="50"/>
        <w:jc w:val="center"/>
        <w:rPr>
          <w:b/>
          <w:bCs/>
          <w:sz w:val="22"/>
          <w:szCs w:val="22"/>
        </w:rPr>
      </w:pPr>
      <w:r>
        <w:rPr>
          <w:rFonts w:hint="eastAsia" w:ascii="黑体" w:hAnsi="黑体" w:eastAsia="黑体"/>
          <w:szCs w:val="28"/>
        </w:rPr>
        <w:t>表1-1 示范中心基本情况</w:t>
      </w:r>
    </w:p>
    <w:tbl>
      <w:tblPr>
        <w:tblStyle w:val="10"/>
        <w:tblW w:w="500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96"/>
        <w:gridCol w:w="1092"/>
        <w:gridCol w:w="1423"/>
        <w:gridCol w:w="1741"/>
        <w:gridCol w:w="1416"/>
        <w:gridCol w:w="14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auto"/>
            <w:vAlign w:val="center"/>
          </w:tcPr>
          <w:p>
            <w:pPr>
              <w:adjustRightInd w:val="0"/>
              <w:snapToGrid w:val="0"/>
              <w:jc w:val="center"/>
              <w:rPr>
                <w:rFonts w:ascii="仿宋" w:hAnsi="仿宋" w:eastAsia="仿宋"/>
                <w:b/>
              </w:rPr>
            </w:pPr>
            <w:r>
              <w:rPr>
                <w:rFonts w:hint="eastAsia" w:ascii="仿宋" w:hAnsi="仿宋" w:eastAsia="仿宋"/>
                <w:b/>
              </w:rPr>
              <w:t>示范中心名称</w:t>
            </w:r>
          </w:p>
        </w:tc>
        <w:tc>
          <w:tcPr>
            <w:tcW w:w="3538" w:type="pct"/>
            <w:gridSpan w:val="4"/>
            <w:shd w:val="clear" w:color="auto" w:fill="auto"/>
            <w:vAlign w:val="center"/>
          </w:tcPr>
          <w:p>
            <w:pPr>
              <w:adjustRightInd w:val="0"/>
              <w:snapToGrid w:val="0"/>
              <w:rPr>
                <w:rFonts w:ascii="仿宋" w:hAnsi="仿宋" w:eastAsia="仿宋"/>
                <w:bCs/>
              </w:rPr>
            </w:pPr>
            <w:r>
              <w:rPr>
                <w:rFonts w:hint="eastAsia" w:ascii="仿宋" w:hAnsi="仿宋" w:eastAsia="仿宋"/>
                <w:b/>
              </w:rPr>
              <w:t>寒地作物栽培技术实验教学中心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rPr>
            </w:pPr>
            <w:r>
              <w:rPr>
                <w:rFonts w:hint="eastAsia" w:ascii="仿宋" w:hAnsi="仿宋" w:eastAsia="仿宋"/>
                <w:b/>
              </w:rPr>
              <w:t>所在学校名称</w:t>
            </w:r>
          </w:p>
        </w:tc>
        <w:tc>
          <w:tcPr>
            <w:tcW w:w="3538" w:type="pct"/>
            <w:gridSpan w:val="4"/>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黑龙江八一农垦大学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rPr>
            </w:pPr>
            <w:r>
              <w:rPr>
                <w:rFonts w:hint="eastAsia" w:ascii="仿宋" w:hAnsi="仿宋" w:eastAsia="仿宋"/>
                <w:b/>
              </w:rPr>
              <w:t>主管部门名称</w:t>
            </w:r>
          </w:p>
        </w:tc>
        <w:tc>
          <w:tcPr>
            <w:tcW w:w="3538" w:type="pct"/>
            <w:gridSpan w:val="4"/>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黑龙江省教育厅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rPr>
            </w:pPr>
            <w:r>
              <w:rPr>
                <w:rFonts w:hint="eastAsia" w:ascii="仿宋" w:hAnsi="仿宋" w:eastAsia="仿宋"/>
                <w:b/>
              </w:rPr>
              <w:t>示范中心门户网址</w:t>
            </w:r>
          </w:p>
        </w:tc>
        <w:tc>
          <w:tcPr>
            <w:tcW w:w="1857" w:type="pct"/>
            <w:gridSpan w:val="2"/>
            <w:shd w:val="clear" w:color="auto" w:fill="F1F1F1" w:themeFill="background1" w:themeFillShade="F2"/>
            <w:vAlign w:val="center"/>
          </w:tcPr>
          <w:p>
            <w:pPr>
              <w:adjustRightInd w:val="0"/>
              <w:snapToGrid w:val="0"/>
              <w:rPr>
                <w:rFonts w:ascii="仿宋" w:hAnsi="仿宋" w:eastAsia="仿宋"/>
                <w:bCs/>
              </w:rPr>
            </w:pPr>
            <w:r>
              <w:rPr>
                <w:rFonts w:ascii="Times New Roman" w:hAnsi="Times New Roman" w:cs="Times New Roman"/>
              </w:rPr>
              <w:t>http://10.1.3.65/_s68/main.psp</w:t>
            </w:r>
          </w:p>
        </w:tc>
        <w:tc>
          <w:tcPr>
            <w:tcW w:w="831"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访问人数</w:t>
            </w:r>
          </w:p>
        </w:tc>
        <w:tc>
          <w:tcPr>
            <w:tcW w:w="849" w:type="pct"/>
            <w:shd w:val="clear" w:color="auto" w:fill="F1F1F1" w:themeFill="background1" w:themeFillShade="F2"/>
            <w:vAlign w:val="center"/>
          </w:tcPr>
          <w:p>
            <w:pPr>
              <w:adjustRightInd w:val="0"/>
              <w:snapToGrid w:val="0"/>
              <w:rPr>
                <w:rFonts w:ascii="仿宋" w:hAnsi="仿宋" w:eastAsia="仿宋"/>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rPr>
            </w:pPr>
            <w:r>
              <w:rPr>
                <w:rFonts w:hint="eastAsia" w:ascii="仿宋" w:hAnsi="仿宋" w:eastAsia="仿宋"/>
                <w:b/>
              </w:rPr>
              <w:t>示范中心详细地址</w:t>
            </w:r>
          </w:p>
        </w:tc>
        <w:tc>
          <w:tcPr>
            <w:tcW w:w="1857" w:type="pct"/>
            <w:gridSpan w:val="2"/>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黑龙江省大庆市高新区新风路5号</w:t>
            </w:r>
          </w:p>
        </w:tc>
        <w:tc>
          <w:tcPr>
            <w:tcW w:w="831"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邮政编码</w:t>
            </w:r>
          </w:p>
        </w:tc>
        <w:tc>
          <w:tcPr>
            <w:tcW w:w="849"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163319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5000" w:type="pct"/>
            <w:gridSpan w:val="6"/>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固定资产情况（2018）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820"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建筑面积</w:t>
            </w:r>
          </w:p>
        </w:tc>
        <w:tc>
          <w:tcPr>
            <w:tcW w:w="640"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4735㎡</w:t>
            </w:r>
          </w:p>
        </w:tc>
        <w:tc>
          <w:tcPr>
            <w:tcW w:w="835"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设备总值</w:t>
            </w:r>
          </w:p>
        </w:tc>
        <w:tc>
          <w:tcPr>
            <w:tcW w:w="1022"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 xml:space="preserve"> 3947万元</w:t>
            </w:r>
          </w:p>
        </w:tc>
        <w:tc>
          <w:tcPr>
            <w:tcW w:w="831"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设备台数</w:t>
            </w:r>
          </w:p>
        </w:tc>
        <w:tc>
          <w:tcPr>
            <w:tcW w:w="849"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 xml:space="preserve"> 2354 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5000" w:type="pct"/>
            <w:gridSpan w:val="6"/>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固定资产情况（2022）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820"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建筑面积</w:t>
            </w:r>
          </w:p>
        </w:tc>
        <w:tc>
          <w:tcPr>
            <w:tcW w:w="640"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 xml:space="preserve"> 6294㎡</w:t>
            </w:r>
          </w:p>
        </w:tc>
        <w:tc>
          <w:tcPr>
            <w:tcW w:w="835"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设备总值</w:t>
            </w:r>
          </w:p>
        </w:tc>
        <w:tc>
          <w:tcPr>
            <w:tcW w:w="1022"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 xml:space="preserve">  4185万元</w:t>
            </w:r>
          </w:p>
        </w:tc>
        <w:tc>
          <w:tcPr>
            <w:tcW w:w="831"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设备台数</w:t>
            </w:r>
          </w:p>
        </w:tc>
        <w:tc>
          <w:tcPr>
            <w:tcW w:w="849" w:type="pct"/>
            <w:shd w:val="clear" w:color="auto" w:fill="F1F1F1" w:themeFill="background1" w:themeFillShade="F2"/>
            <w:vAlign w:val="center"/>
          </w:tcPr>
          <w:p>
            <w:pPr>
              <w:adjustRightInd w:val="0"/>
              <w:snapToGrid w:val="0"/>
              <w:rPr>
                <w:rFonts w:ascii="仿宋" w:hAnsi="仿宋" w:eastAsia="仿宋"/>
                <w:bCs/>
              </w:rPr>
            </w:pPr>
            <w:r>
              <w:rPr>
                <w:rFonts w:hint="eastAsia" w:ascii="仿宋" w:hAnsi="仿宋" w:eastAsia="仿宋"/>
                <w:bCs/>
              </w:rPr>
              <w:t xml:space="preserve"> 2461台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5000" w:type="pct"/>
            <w:gridSpan w:val="6"/>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2018-2022年经费投入情况（万元）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2296" w:type="pct"/>
            <w:gridSpan w:val="3"/>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
              </w:rPr>
              <w:t>5年经费总投入</w:t>
            </w:r>
          </w:p>
        </w:tc>
        <w:tc>
          <w:tcPr>
            <w:tcW w:w="2703" w:type="pct"/>
            <w:gridSpan w:val="3"/>
            <w:shd w:val="clear" w:color="auto" w:fill="F1F1F1" w:themeFill="background1" w:themeFillShade="F2"/>
            <w:vAlign w:val="center"/>
          </w:tcPr>
          <w:p>
            <w:pPr>
              <w:adjustRightInd w:val="0"/>
              <w:snapToGrid w:val="0"/>
              <w:ind w:firstLine="232" w:firstLineChars="97"/>
              <w:jc w:val="center"/>
              <w:rPr>
                <w:rFonts w:ascii="仿宋" w:hAnsi="仿宋" w:eastAsia="仿宋"/>
                <w:bCs/>
              </w:rPr>
            </w:pPr>
            <w:r>
              <w:rPr>
                <w:rFonts w:hint="eastAsia" w:ascii="仿宋" w:hAnsi="仿宋" w:eastAsia="仿宋"/>
                <w:bCs/>
              </w:rPr>
              <w:t>1179.5万元</w:t>
            </w:r>
          </w:p>
        </w:tc>
      </w:tr>
    </w:tbl>
    <w:p>
      <w:pPr>
        <w:rPr>
          <w:rFonts w:ascii="楷体" w:hAnsi="楷体" w:eastAsia="楷体"/>
          <w:bCs/>
        </w:rPr>
      </w:pPr>
      <w:r>
        <w:rPr>
          <w:rFonts w:hint="eastAsia" w:ascii="楷体" w:hAnsi="楷体" w:eastAsia="楷体"/>
          <w:bCs/>
        </w:rPr>
        <w:t>注：1.表中所有名称均须填写全称。</w:t>
      </w:r>
    </w:p>
    <w:p>
      <w:pPr>
        <w:ind w:firstLine="480" w:firstLineChars="200"/>
        <w:rPr>
          <w:rFonts w:ascii="楷体" w:hAnsi="楷体" w:eastAsia="楷体"/>
          <w:bCs/>
        </w:rPr>
      </w:pPr>
      <w:r>
        <w:rPr>
          <w:rFonts w:hint="eastAsia" w:ascii="楷体" w:hAnsi="楷体" w:eastAsia="楷体"/>
          <w:bCs/>
        </w:rPr>
        <w:t>2.主管部门：所在学校的上级主管部门。</w:t>
      </w:r>
    </w:p>
    <w:p>
      <w:pPr>
        <w:adjustRightInd w:val="0"/>
        <w:snapToGrid w:val="0"/>
        <w:spacing w:before="326" w:beforeLines="100"/>
        <w:rPr>
          <w:rFonts w:ascii="Times New Roman" w:hAnsi="Times New Roman" w:eastAsia="黑体" w:cs="Times New Roman"/>
          <w:sz w:val="28"/>
          <w:szCs w:val="32"/>
          <w:highlight w:val="none"/>
        </w:rPr>
      </w:pPr>
      <w:r>
        <w:rPr>
          <w:rFonts w:hint="eastAsia" w:ascii="黑体" w:hAnsi="黑体" w:eastAsia="黑体"/>
          <w:b/>
          <w:bCs/>
          <w:sz w:val="28"/>
          <w:szCs w:val="32"/>
        </w:rPr>
        <w:t>二、管理与运行机制</w:t>
      </w:r>
      <w:r>
        <w:rPr>
          <w:rFonts w:hint="eastAsia" w:ascii="黑体" w:hAnsi="黑体" w:eastAsia="黑体"/>
          <w:sz w:val="28"/>
          <w:szCs w:val="32"/>
          <w:highlight w:val="none"/>
        </w:rPr>
        <w:t>（</w:t>
      </w:r>
      <w:r>
        <w:rPr>
          <w:rFonts w:hint="eastAsia" w:ascii="楷体" w:hAnsi="楷体" w:eastAsia="楷体" w:cs="仿宋_GB2312"/>
          <w:sz w:val="28"/>
          <w:szCs w:val="28"/>
          <w:highlight w:val="none"/>
        </w:rPr>
        <w:t>示范中心管理制度建设情况、发展</w:t>
      </w:r>
      <w:r>
        <w:rPr>
          <w:rFonts w:ascii="楷体" w:hAnsi="楷体" w:eastAsia="楷体" w:cs="仿宋_GB2312"/>
          <w:sz w:val="28"/>
          <w:szCs w:val="28"/>
          <w:highlight w:val="none"/>
        </w:rPr>
        <w:t>规划及</w:t>
      </w:r>
      <w:r>
        <w:rPr>
          <w:rFonts w:hint="eastAsia" w:ascii="楷体" w:hAnsi="楷体" w:eastAsia="楷体" w:cs="仿宋_GB2312"/>
          <w:sz w:val="28"/>
          <w:szCs w:val="28"/>
          <w:highlight w:val="none"/>
        </w:rPr>
        <w:t>完成</w:t>
      </w:r>
      <w:r>
        <w:rPr>
          <w:rFonts w:ascii="楷体" w:hAnsi="楷体" w:eastAsia="楷体" w:cs="仿宋_GB2312"/>
          <w:sz w:val="28"/>
          <w:szCs w:val="28"/>
          <w:highlight w:val="none"/>
        </w:rPr>
        <w:t>情况</w:t>
      </w:r>
      <w:r>
        <w:rPr>
          <w:rFonts w:hint="eastAsia" w:ascii="楷体" w:hAnsi="楷体" w:eastAsia="楷体" w:cs="仿宋_GB2312"/>
          <w:sz w:val="28"/>
          <w:szCs w:val="28"/>
          <w:highlight w:val="none"/>
        </w:rPr>
        <w:t>等，800字左右。</w:t>
      </w:r>
      <w:r>
        <w:rPr>
          <w:rFonts w:ascii="Times New Roman" w:hAnsi="Times New Roman" w:eastAsia="黑体" w:cs="Times New Roman"/>
          <w:sz w:val="28"/>
          <w:szCs w:val="32"/>
          <w:highlight w:val="none"/>
        </w:rPr>
        <w:t>）</w:t>
      </w: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1.学校成立了校领导牵头，教务处、人事处、财务处、实验设备管理中心和教学质量评估中心等管理部门组成的示范中心建设和运行管理委员会，负责落实条件保障、日常监督管理和年度考核工作，协调解决示范中心发展中的重大问题。</w:t>
      </w: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2.示范中心经学校聘任成立了由7名专家组成教学指导委员会，</w:t>
      </w:r>
      <w:r>
        <w:rPr>
          <w:rFonts w:hint="eastAsia" w:ascii="仿宋_GB2312" w:hAnsi="宋体" w:eastAsia="仿宋_GB2312" w:cs="Times New Roman"/>
          <w:b w:val="0"/>
          <w:bCs/>
          <w:sz w:val="28"/>
          <w:szCs w:val="28"/>
          <w:highlight w:val="none"/>
          <w:lang w:val="en-US" w:eastAsia="zh-CN"/>
        </w:rPr>
        <w:t>其中校外专家6人，校内专家1人。负责审</w:t>
      </w:r>
      <w:r>
        <w:rPr>
          <w:rFonts w:hint="eastAsia" w:ascii="仿宋_GB2312" w:hAnsi="宋体" w:eastAsia="仿宋_GB2312" w:cs="Times New Roman"/>
          <w:b w:val="0"/>
          <w:bCs/>
          <w:sz w:val="28"/>
          <w:szCs w:val="28"/>
          <w:lang w:val="en-US" w:eastAsia="zh-CN"/>
        </w:rPr>
        <w:t>议示范中心的人才培养目标、实验教学体系、重大教学改革项目、重大对外开放交流活动、年度报告等。教学指导委员会保证每年至少召开1次会议。</w:t>
      </w: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3.示范中心实行高等学校领导下的主任负责制。负责示范中心的全面工作。示范中心主任由学校公开招聘和聘任，并已报主管部门、省级教育行政部门和教育部备案。本中心主任于立河教授，自2015年申报国家级中心起就担任本中心主任一职，他曾担任我校农学院院长和分管本科教学工作的副校长，实验室管理经验丰富，具有非常强的组织管理能力。</w:t>
      </w:r>
    </w:p>
    <w:p>
      <w:pPr>
        <w:ind w:firstLine="560" w:firstLineChars="200"/>
        <w:rPr>
          <w:rFonts w:hint="default"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4.示范中心制定了“十三五”和“十四五”发展规划，并努力按照规划进行建设。中心规章制度健全，学校层面有《黑龙江八一农垦大学实验教学示范中心管理办法》，《本科教学管理制度文件汇编》，内含实验室管理运行全过程制度。示范中心还制定了《寒地作物栽培技术实验教学示范中心实验人员管理办法》《寒地作物栽培技术实验教学示范中心实验室的使用与管理办法》《寒地作物栽培技术实验教学示范中心实验室仪器设备和器材管理细则》等一系列内部管理制度，</w:t>
      </w:r>
      <w:r>
        <w:rPr>
          <w:rFonts w:hint="default" w:ascii="仿宋_GB2312" w:hAnsi="宋体" w:eastAsia="仿宋_GB2312" w:cs="Times New Roman"/>
          <w:b w:val="0"/>
          <w:bCs/>
          <w:sz w:val="28"/>
          <w:szCs w:val="28"/>
          <w:lang w:val="en-US" w:eastAsia="zh-CN"/>
        </w:rPr>
        <w:t>以确保中心所有实验室的正常运行。</w:t>
      </w:r>
    </w:p>
    <w:p>
      <w:pPr>
        <w:ind w:firstLine="560" w:firstLineChars="200"/>
        <w:rPr>
          <w:rFonts w:hint="default"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5.</w:t>
      </w:r>
      <w:r>
        <w:rPr>
          <w:rFonts w:hint="default" w:ascii="仿宋_GB2312" w:hAnsi="宋体" w:eastAsia="仿宋_GB2312" w:cs="Times New Roman"/>
          <w:b w:val="0"/>
          <w:bCs/>
          <w:sz w:val="28"/>
          <w:szCs w:val="28"/>
          <w:lang w:val="en-US" w:eastAsia="zh-CN"/>
        </w:rPr>
        <w:t>中心实行开放运行管理，制定</w:t>
      </w:r>
      <w:r>
        <w:rPr>
          <w:rFonts w:hint="eastAsia" w:ascii="仿宋_GB2312" w:hAnsi="宋体" w:eastAsia="仿宋_GB2312" w:cs="Times New Roman"/>
          <w:b w:val="0"/>
          <w:bCs/>
          <w:sz w:val="28"/>
          <w:szCs w:val="28"/>
          <w:lang w:val="en-US" w:eastAsia="zh-CN"/>
        </w:rPr>
        <w:t>了</w:t>
      </w:r>
      <w:r>
        <w:rPr>
          <w:rFonts w:hint="default" w:ascii="仿宋_GB2312" w:hAnsi="宋体" w:eastAsia="仿宋_GB2312" w:cs="Times New Roman"/>
          <w:b w:val="0"/>
          <w:bCs/>
          <w:sz w:val="28"/>
          <w:szCs w:val="28"/>
          <w:lang w:val="en-US" w:eastAsia="zh-CN"/>
        </w:rPr>
        <w:t>实验室开放制度，向全校师生及社会人员开放。课内实验以学生团体形式预约进入开放实验室，并做好实验记录的登记；课外实验则以学生自选课题、参与教师科研任务和完成毕业论文课题等方式由学生填写开放实验申请表，经实验中心同意后即可进入开放实验室开展实验。</w:t>
      </w:r>
    </w:p>
    <w:p>
      <w:pPr>
        <w:ind w:firstLine="560" w:firstLineChars="200"/>
        <w:rPr>
          <w:rFonts w:hint="eastAsia" w:ascii="黑体" w:hAnsi="黑体" w:eastAsia="黑体"/>
          <w:szCs w:val="28"/>
        </w:rPr>
      </w:pPr>
      <w:r>
        <w:rPr>
          <w:rFonts w:hint="eastAsia" w:ascii="仿宋_GB2312" w:hAnsi="宋体" w:eastAsia="仿宋_GB2312" w:cs="Times New Roman"/>
          <w:b w:val="0"/>
          <w:bCs/>
          <w:sz w:val="28"/>
          <w:szCs w:val="28"/>
          <w:lang w:val="en-US" w:eastAsia="zh-CN"/>
        </w:rPr>
        <w:t>6.示范中心网站正常运行，每年按时在网站公布示范中心年度报告，2022年为符合高校网络安全要求，重新建设了示范中心网站。示范中心安全稳定运行，五年来未发生安全责任事故。</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表2-1 示范中心主任聘任情况（2018-2022年）</w:t>
      </w:r>
    </w:p>
    <w:tbl>
      <w:tblPr>
        <w:tblStyle w:val="9"/>
        <w:tblW w:w="4994"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437"/>
        <w:gridCol w:w="437"/>
        <w:gridCol w:w="656"/>
        <w:gridCol w:w="437"/>
        <w:gridCol w:w="437"/>
        <w:gridCol w:w="853"/>
        <w:gridCol w:w="870"/>
        <w:gridCol w:w="1161"/>
        <w:gridCol w:w="1370"/>
        <w:gridCol w:w="1392"/>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26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sz w:val="22"/>
                <w:szCs w:val="22"/>
              </w:rPr>
            </w:pPr>
            <w:r>
              <w:rPr>
                <w:rFonts w:hint="eastAsia" w:ascii="仿宋" w:hAnsi="仿宋" w:eastAsia="仿宋" w:cs="宋体"/>
                <w:b/>
                <w:bCs/>
                <w:sz w:val="22"/>
                <w:szCs w:val="22"/>
              </w:rPr>
              <w:t>序号</w:t>
            </w:r>
          </w:p>
        </w:tc>
        <w:tc>
          <w:tcPr>
            <w:tcW w:w="25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sz w:val="22"/>
                <w:szCs w:val="22"/>
              </w:rPr>
            </w:pPr>
            <w:r>
              <w:rPr>
                <w:rFonts w:hint="eastAsia" w:ascii="仿宋" w:hAnsi="仿宋" w:eastAsia="仿宋" w:cs="宋体"/>
                <w:b/>
                <w:bCs/>
                <w:sz w:val="22"/>
                <w:szCs w:val="22"/>
              </w:rPr>
              <w:t>姓名</w:t>
            </w:r>
          </w:p>
        </w:tc>
        <w:tc>
          <w:tcPr>
            <w:tcW w:w="25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sz w:val="22"/>
                <w:szCs w:val="22"/>
              </w:rPr>
            </w:pPr>
            <w:r>
              <w:rPr>
                <w:rFonts w:hint="eastAsia" w:ascii="仿宋" w:hAnsi="仿宋" w:eastAsia="仿宋" w:cs="宋体"/>
                <w:b/>
                <w:bCs/>
                <w:sz w:val="22"/>
                <w:szCs w:val="22"/>
              </w:rPr>
              <w:t>性别</w:t>
            </w:r>
          </w:p>
        </w:tc>
        <w:tc>
          <w:tcPr>
            <w:tcW w:w="385" w:type="pct"/>
            <w:tcBorders>
              <w:top w:val="single" w:color="auto" w:sz="6" w:space="0"/>
              <w:left w:val="single" w:color="auto" w:sz="6" w:space="0"/>
              <w:bottom w:val="single" w:color="auto" w:sz="6" w:space="0"/>
              <w:right w:val="single" w:color="auto" w:sz="6" w:space="0"/>
            </w:tcBorders>
            <w:vAlign w:val="center"/>
          </w:tcPr>
          <w:p>
            <w:pPr>
              <w:adjustRightInd w:val="0"/>
              <w:snapToGrid w:val="0"/>
              <w:ind w:left="-120" w:leftChars="-50" w:right="-120" w:rightChars="-50"/>
              <w:jc w:val="center"/>
              <w:rPr>
                <w:rFonts w:ascii="仿宋" w:hAnsi="仿宋" w:eastAsia="仿宋" w:cs="宋体"/>
                <w:b/>
                <w:bCs/>
                <w:sz w:val="22"/>
                <w:szCs w:val="22"/>
              </w:rPr>
            </w:pPr>
            <w:r>
              <w:rPr>
                <w:rFonts w:hint="eastAsia" w:ascii="仿宋" w:hAnsi="仿宋" w:eastAsia="仿宋" w:cs="宋体"/>
                <w:b/>
                <w:bCs/>
                <w:sz w:val="22"/>
                <w:szCs w:val="22"/>
              </w:rPr>
              <w:t>出生年份</w:t>
            </w:r>
          </w:p>
        </w:tc>
        <w:tc>
          <w:tcPr>
            <w:tcW w:w="25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sz w:val="22"/>
                <w:szCs w:val="22"/>
              </w:rPr>
            </w:pPr>
            <w:r>
              <w:rPr>
                <w:rFonts w:hint="eastAsia" w:ascii="仿宋" w:hAnsi="仿宋" w:eastAsia="仿宋" w:cs="宋体"/>
                <w:b/>
                <w:bCs/>
                <w:sz w:val="22"/>
                <w:szCs w:val="22"/>
              </w:rPr>
              <w:t>职称</w:t>
            </w:r>
          </w:p>
        </w:tc>
        <w:tc>
          <w:tcPr>
            <w:tcW w:w="25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sz w:val="22"/>
                <w:szCs w:val="22"/>
              </w:rPr>
            </w:pPr>
            <w:r>
              <w:rPr>
                <w:rFonts w:hint="eastAsia" w:ascii="仿宋" w:hAnsi="仿宋" w:eastAsia="仿宋" w:cs="宋体"/>
                <w:b/>
                <w:bCs/>
                <w:sz w:val="22"/>
                <w:szCs w:val="22"/>
              </w:rPr>
              <w:t>职务</w:t>
            </w:r>
          </w:p>
        </w:tc>
        <w:tc>
          <w:tcPr>
            <w:tcW w:w="501" w:type="pct"/>
            <w:tcBorders>
              <w:top w:val="single" w:color="auto" w:sz="6" w:space="0"/>
              <w:left w:val="single" w:color="auto" w:sz="6" w:space="0"/>
              <w:bottom w:val="single" w:color="auto" w:sz="6" w:space="0"/>
              <w:right w:val="single" w:color="auto" w:sz="6" w:space="0"/>
            </w:tcBorders>
            <w:vAlign w:val="center"/>
          </w:tcPr>
          <w:p>
            <w:pPr>
              <w:adjustRightInd w:val="0"/>
              <w:snapToGrid w:val="0"/>
              <w:ind w:left="-120" w:leftChars="-50" w:right="-120" w:rightChars="-50"/>
              <w:jc w:val="center"/>
              <w:rPr>
                <w:rFonts w:ascii="仿宋" w:hAnsi="仿宋" w:eastAsia="仿宋" w:cs="宋体"/>
                <w:b/>
                <w:bCs/>
              </w:rPr>
            </w:pPr>
            <w:r>
              <w:rPr>
                <w:rFonts w:hint="eastAsia" w:ascii="仿宋" w:hAnsi="仿宋" w:eastAsia="仿宋" w:cs="宋体"/>
                <w:b/>
                <w:bCs/>
                <w:spacing w:val="-11"/>
                <w:sz w:val="21"/>
                <w:szCs w:val="21"/>
              </w:rPr>
              <w:t>是否全职教学科研人员</w:t>
            </w:r>
          </w:p>
        </w:tc>
        <w:tc>
          <w:tcPr>
            <w:tcW w:w="51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s="宋体"/>
                <w:b/>
                <w:bCs/>
                <w:spacing w:val="-11"/>
                <w:sz w:val="22"/>
                <w:szCs w:val="22"/>
              </w:rPr>
            </w:pPr>
            <w:r>
              <w:rPr>
                <w:rFonts w:hint="eastAsia" w:ascii="仿宋" w:hAnsi="仿宋" w:eastAsia="仿宋" w:cs="宋体"/>
                <w:b/>
                <w:bCs/>
                <w:sz w:val="22"/>
                <w:szCs w:val="22"/>
              </w:rPr>
              <w:t>聘任时间</w:t>
            </w:r>
          </w:p>
        </w:tc>
        <w:tc>
          <w:tcPr>
            <w:tcW w:w="682" w:type="pct"/>
            <w:tcBorders>
              <w:top w:val="single" w:color="auto" w:sz="6" w:space="0"/>
              <w:left w:val="single" w:color="auto" w:sz="4" w:space="0"/>
              <w:bottom w:val="single" w:color="auto" w:sz="6" w:space="0"/>
              <w:right w:val="single" w:color="auto" w:sz="4" w:space="0"/>
            </w:tcBorders>
            <w:vAlign w:val="center"/>
          </w:tcPr>
          <w:p>
            <w:pPr>
              <w:adjustRightInd w:val="0"/>
              <w:snapToGrid w:val="0"/>
              <w:ind w:left="-120" w:leftChars="-50" w:right="-120" w:rightChars="-50"/>
              <w:jc w:val="center"/>
              <w:rPr>
                <w:rFonts w:ascii="仿宋" w:hAnsi="仿宋" w:eastAsia="仿宋" w:cs="宋体"/>
                <w:b/>
                <w:bCs/>
                <w:spacing w:val="-11"/>
                <w:sz w:val="22"/>
                <w:szCs w:val="22"/>
              </w:rPr>
            </w:pPr>
            <w:r>
              <w:rPr>
                <w:rFonts w:hint="eastAsia" w:ascii="仿宋" w:hAnsi="仿宋" w:eastAsia="仿宋" w:cs="宋体"/>
                <w:b/>
                <w:bCs/>
                <w:spacing w:val="-11"/>
                <w:sz w:val="22"/>
                <w:szCs w:val="22"/>
              </w:rPr>
              <w:t>聘任文件名称及文号</w:t>
            </w:r>
          </w:p>
        </w:tc>
        <w:tc>
          <w:tcPr>
            <w:tcW w:w="805"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rPr>
            </w:pPr>
            <w:r>
              <w:rPr>
                <w:rFonts w:hint="eastAsia" w:ascii="仿宋" w:hAnsi="仿宋" w:eastAsia="仿宋" w:cs="宋体"/>
                <w:b/>
                <w:bCs/>
                <w:spacing w:val="-11"/>
                <w:sz w:val="22"/>
                <w:szCs w:val="22"/>
              </w:rPr>
              <w:t>是否报主管部门、省级教育行政部门</w:t>
            </w:r>
          </w:p>
        </w:tc>
        <w:tc>
          <w:tcPr>
            <w:tcW w:w="817"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spacing w:val="-11"/>
                <w:sz w:val="22"/>
                <w:szCs w:val="22"/>
              </w:rPr>
            </w:pPr>
            <w:r>
              <w:rPr>
                <w:rFonts w:hint="eastAsia" w:ascii="仿宋" w:hAnsi="仿宋" w:eastAsia="仿宋" w:cs="宋体"/>
                <w:b/>
                <w:bCs/>
                <w:spacing w:val="-11"/>
                <w:sz w:val="22"/>
                <w:szCs w:val="22"/>
              </w:rPr>
              <w:t>是否报教育部备案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68"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rPr>
            </w:pPr>
            <w:r>
              <w:rPr>
                <w:rFonts w:hint="eastAsia" w:ascii="仿宋" w:hAnsi="仿宋" w:eastAsia="仿宋"/>
              </w:rPr>
              <w:t>1</w:t>
            </w:r>
          </w:p>
        </w:tc>
        <w:tc>
          <w:tcPr>
            <w:tcW w:w="25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于立河</w:t>
            </w:r>
          </w:p>
        </w:tc>
        <w:tc>
          <w:tcPr>
            <w:tcW w:w="25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男</w:t>
            </w:r>
          </w:p>
        </w:tc>
        <w:tc>
          <w:tcPr>
            <w:tcW w:w="385"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1962</w:t>
            </w:r>
          </w:p>
        </w:tc>
        <w:tc>
          <w:tcPr>
            <w:tcW w:w="256" w:type="pct"/>
            <w:tcBorders>
              <w:top w:val="single" w:color="auto" w:sz="6" w:space="0"/>
              <w:left w:val="single" w:color="auto" w:sz="6" w:space="0"/>
              <w:bottom w:val="single" w:color="auto" w:sz="6" w:space="0"/>
              <w:right w:val="single" w:color="auto" w:sz="6" w:space="0"/>
            </w:tcBorders>
            <w:shd w:val="clear" w:color="auto" w:fill="auto"/>
          </w:tcPr>
          <w:p>
            <w:pPr>
              <w:adjustRightInd w:val="0"/>
              <w:snapToGrid w:val="0"/>
              <w:jc w:val="center"/>
              <w:rPr>
                <w:rFonts w:ascii="仿宋" w:hAnsi="仿宋" w:eastAsia="仿宋"/>
                <w:sz w:val="22"/>
                <w:szCs w:val="22"/>
              </w:rPr>
            </w:pPr>
            <w:r>
              <w:rPr>
                <w:rFonts w:hint="eastAsia" w:ascii="仿宋" w:hAnsi="仿宋" w:eastAsia="仿宋"/>
                <w:sz w:val="22"/>
                <w:szCs w:val="22"/>
              </w:rPr>
              <w:t>教授</w:t>
            </w:r>
          </w:p>
        </w:tc>
        <w:tc>
          <w:tcPr>
            <w:tcW w:w="256"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ascii="仿宋" w:hAnsi="仿宋" w:eastAsia="仿宋"/>
                <w:sz w:val="22"/>
                <w:szCs w:val="22"/>
                <w:lang w:eastAsia="zh-CN"/>
              </w:rPr>
            </w:pPr>
            <w:r>
              <w:rPr>
                <w:rFonts w:hint="eastAsia" w:ascii="仿宋" w:hAnsi="仿宋" w:eastAsia="仿宋"/>
                <w:sz w:val="22"/>
                <w:szCs w:val="22"/>
                <w:lang w:eastAsia="zh-CN"/>
              </w:rPr>
              <w:t>无</w:t>
            </w:r>
          </w:p>
        </w:tc>
        <w:tc>
          <w:tcPr>
            <w:tcW w:w="501"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是</w:t>
            </w:r>
          </w:p>
        </w:tc>
        <w:tc>
          <w:tcPr>
            <w:tcW w:w="511"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2015-</w:t>
            </w:r>
          </w:p>
        </w:tc>
        <w:tc>
          <w:tcPr>
            <w:tcW w:w="682"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教高厅函〔2016〕7号</w:t>
            </w:r>
          </w:p>
        </w:tc>
        <w:tc>
          <w:tcPr>
            <w:tcW w:w="805"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是</w:t>
            </w:r>
          </w:p>
        </w:tc>
        <w:tc>
          <w:tcPr>
            <w:tcW w:w="817"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sz w:val="22"/>
                <w:szCs w:val="22"/>
              </w:rPr>
            </w:pPr>
            <w:r>
              <w:rPr>
                <w:rFonts w:hint="eastAsia" w:ascii="仿宋" w:hAnsi="仿宋" w:eastAsia="仿宋"/>
                <w:sz w:val="22"/>
                <w:szCs w:val="22"/>
              </w:rPr>
              <w:t>是</w:t>
            </w:r>
          </w:p>
        </w:tc>
      </w:tr>
    </w:tbl>
    <w:p>
      <w:pPr>
        <w:adjustRightInd w:val="0"/>
        <w:snapToGrid w:val="0"/>
        <w:spacing w:before="163" w:beforeLines="50"/>
        <w:jc w:val="center"/>
        <w:rPr>
          <w:rFonts w:ascii="黑体" w:hAnsi="黑体" w:eastAsia="黑体"/>
          <w:szCs w:val="28"/>
        </w:rPr>
      </w:pPr>
      <w:r>
        <w:rPr>
          <w:rFonts w:hint="eastAsia" w:ascii="黑体" w:hAnsi="黑体" w:eastAsia="黑体"/>
          <w:szCs w:val="28"/>
        </w:rPr>
        <w:t>表2-2 示范中心教学指导委员会人员情况（2018-2022年）</w:t>
      </w:r>
    </w:p>
    <w:tbl>
      <w:tblPr>
        <w:tblStyle w:val="9"/>
        <w:tblW w:w="4998"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774"/>
        <w:gridCol w:w="776"/>
        <w:gridCol w:w="819"/>
        <w:gridCol w:w="775"/>
        <w:gridCol w:w="731"/>
        <w:gridCol w:w="820"/>
        <w:gridCol w:w="752"/>
        <w:gridCol w:w="793"/>
        <w:gridCol w:w="1505"/>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序号</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姓名</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性别</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出生年份</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职称</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职务</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工作单位</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类型</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国籍</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s="宋体"/>
                <w:b/>
                <w:bCs/>
              </w:rPr>
            </w:pPr>
            <w:r>
              <w:rPr>
                <w:rFonts w:hint="eastAsia" w:ascii="仿宋" w:hAnsi="仿宋" w:eastAsia="仿宋" w:cs="宋体"/>
                <w:b/>
                <w:bCs/>
              </w:rPr>
              <w:t>任期时间段</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张林</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1981.03</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主任</w:t>
            </w:r>
          </w:p>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校外专家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hint="default" w:ascii="仿宋" w:hAnsi="仿宋" w:eastAsia="仿宋" w:cs="宋体"/>
                <w:b/>
                <w:bCs/>
                <w:lang w:val="en-US" w:eastAsia="zh-CN"/>
              </w:rPr>
            </w:pPr>
            <w:r>
              <w:rPr>
                <w:rFonts w:hint="eastAsia"/>
                <w:color w:val="000000"/>
                <w:sz w:val="18"/>
                <w:szCs w:val="18"/>
              </w:rPr>
              <w:t>20</w:t>
            </w:r>
            <w:r>
              <w:rPr>
                <w:rFonts w:hint="eastAsia"/>
                <w:color w:val="000000"/>
                <w:sz w:val="18"/>
                <w:szCs w:val="18"/>
                <w:lang w:val="en-US" w:eastAsia="zh-CN"/>
              </w:rPr>
              <w:t>21</w:t>
            </w:r>
            <w:r>
              <w:rPr>
                <w:rFonts w:hint="eastAsia"/>
                <w:color w:val="000000"/>
                <w:sz w:val="18"/>
                <w:szCs w:val="18"/>
              </w:rPr>
              <w:t>/01-202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高强</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1966.11</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校外专家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hint="eastAsia" w:ascii="仿宋" w:hAnsi="仿宋" w:eastAsia="仿宋" w:cs="宋体"/>
                <w:b/>
                <w:bCs/>
              </w:rPr>
            </w:pPr>
            <w:r>
              <w:rPr>
                <w:rFonts w:hint="eastAsia"/>
                <w:color w:val="000000"/>
                <w:sz w:val="18"/>
                <w:szCs w:val="18"/>
              </w:rPr>
              <w:t>20</w:t>
            </w:r>
            <w:r>
              <w:rPr>
                <w:rFonts w:hint="eastAsia"/>
                <w:color w:val="000000"/>
                <w:sz w:val="18"/>
                <w:szCs w:val="18"/>
                <w:lang w:val="en-US" w:eastAsia="zh-CN"/>
              </w:rPr>
              <w:t>21</w:t>
            </w:r>
            <w:r>
              <w:rPr>
                <w:rFonts w:hint="eastAsia"/>
                <w:color w:val="000000"/>
                <w:sz w:val="18"/>
                <w:szCs w:val="18"/>
              </w:rPr>
              <w:t>/01-202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eastAsia="zh-CN"/>
              </w:rPr>
              <w:t>原向阳</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1981.07</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校外专家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hint="eastAsia" w:ascii="仿宋" w:hAnsi="仿宋" w:eastAsia="仿宋" w:cs="宋体"/>
                <w:b/>
                <w:bCs/>
              </w:rPr>
            </w:pPr>
            <w:r>
              <w:rPr>
                <w:rFonts w:hint="eastAsia"/>
                <w:color w:val="000000"/>
                <w:sz w:val="18"/>
                <w:szCs w:val="18"/>
              </w:rPr>
              <w:t>20</w:t>
            </w:r>
            <w:r>
              <w:rPr>
                <w:rFonts w:hint="eastAsia"/>
                <w:color w:val="000000"/>
                <w:sz w:val="18"/>
                <w:szCs w:val="18"/>
                <w:lang w:val="en-US" w:eastAsia="zh-CN"/>
              </w:rPr>
              <w:t>21</w:t>
            </w:r>
            <w:r>
              <w:rPr>
                <w:rFonts w:hint="eastAsia"/>
                <w:color w:val="000000"/>
                <w:sz w:val="18"/>
                <w:szCs w:val="18"/>
              </w:rPr>
              <w:t>/01-202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路运才</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1969.06</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校外专家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hint="eastAsia" w:ascii="仿宋" w:hAnsi="仿宋" w:eastAsia="仿宋" w:cs="宋体"/>
                <w:b/>
                <w:bCs/>
              </w:rPr>
            </w:pPr>
            <w:r>
              <w:rPr>
                <w:rFonts w:hint="eastAsia"/>
                <w:color w:val="000000"/>
                <w:sz w:val="18"/>
                <w:szCs w:val="18"/>
              </w:rPr>
              <w:t>20</w:t>
            </w:r>
            <w:r>
              <w:rPr>
                <w:rFonts w:hint="eastAsia"/>
                <w:color w:val="000000"/>
                <w:sz w:val="18"/>
                <w:szCs w:val="18"/>
                <w:lang w:val="en-US" w:eastAsia="zh-CN"/>
              </w:rPr>
              <w:t>21</w:t>
            </w:r>
            <w:r>
              <w:rPr>
                <w:rFonts w:hint="eastAsia"/>
                <w:color w:val="000000"/>
                <w:sz w:val="18"/>
                <w:szCs w:val="18"/>
              </w:rPr>
              <w:t>/01-202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5</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陈长卿</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1978.10</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校外专家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hint="eastAsia" w:ascii="仿宋" w:hAnsi="仿宋" w:eastAsia="仿宋" w:cs="宋体"/>
                <w:b/>
                <w:bCs/>
              </w:rPr>
            </w:pPr>
            <w:r>
              <w:rPr>
                <w:rFonts w:hint="eastAsia"/>
                <w:color w:val="000000"/>
                <w:sz w:val="18"/>
                <w:szCs w:val="18"/>
              </w:rPr>
              <w:t>20</w:t>
            </w:r>
            <w:r>
              <w:rPr>
                <w:rFonts w:hint="eastAsia"/>
                <w:color w:val="000000"/>
                <w:sz w:val="18"/>
                <w:szCs w:val="18"/>
                <w:lang w:val="en-US" w:eastAsia="zh-CN"/>
              </w:rPr>
              <w:t>21</w:t>
            </w:r>
            <w:r>
              <w:rPr>
                <w:rFonts w:hint="eastAsia"/>
                <w:color w:val="000000"/>
                <w:sz w:val="18"/>
                <w:szCs w:val="18"/>
              </w:rPr>
              <w:t>/01-202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eastAsia="zh-CN"/>
              </w:rPr>
              <w:t>刘辉</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eastAsiaTheme="minorEastAsia"/>
                <w:sz w:val="18"/>
                <w:szCs w:val="18"/>
                <w:lang w:eastAsia="zh-CN"/>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1971.04</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eastAsiaTheme="minorEastAsia"/>
                <w:sz w:val="18"/>
                <w:szCs w:val="18"/>
                <w:lang w:eastAsia="zh-CN"/>
              </w:rPr>
              <w:t>研究员</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校外专家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hint="eastAsia" w:ascii="仿宋" w:hAnsi="仿宋" w:eastAsia="仿宋" w:cs="宋体"/>
                <w:b/>
                <w:bCs/>
              </w:rPr>
            </w:pPr>
            <w:r>
              <w:rPr>
                <w:rFonts w:hint="eastAsia"/>
                <w:color w:val="000000"/>
                <w:sz w:val="18"/>
                <w:szCs w:val="18"/>
              </w:rPr>
              <w:t>20</w:t>
            </w:r>
            <w:r>
              <w:rPr>
                <w:rFonts w:hint="eastAsia"/>
                <w:color w:val="000000"/>
                <w:sz w:val="18"/>
                <w:szCs w:val="18"/>
                <w:lang w:val="en-US" w:eastAsia="zh-CN"/>
              </w:rPr>
              <w:t>21</w:t>
            </w:r>
            <w:r>
              <w:rPr>
                <w:rFonts w:hint="eastAsia"/>
                <w:color w:val="000000"/>
                <w:sz w:val="18"/>
                <w:szCs w:val="18"/>
              </w:rPr>
              <w:t>/01-202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7</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bCs/>
                <w:sz w:val="18"/>
                <w:szCs w:val="18"/>
              </w:rPr>
              <w:t>郭永霞</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1970.08</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中国</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校</w:t>
            </w:r>
            <w:r>
              <w:rPr>
                <w:rFonts w:hint="eastAsia" w:ascii="宋体" w:hAnsi="宋体" w:eastAsia="宋体" w:cs="宋体"/>
                <w:sz w:val="18"/>
                <w:szCs w:val="18"/>
                <w:lang w:eastAsia="zh-CN"/>
              </w:rPr>
              <w:t>内</w:t>
            </w:r>
            <w:r>
              <w:rPr>
                <w:rFonts w:hint="eastAsia" w:ascii="宋体" w:hAnsi="宋体" w:eastAsia="宋体" w:cs="宋体"/>
                <w:sz w:val="18"/>
                <w:szCs w:val="18"/>
              </w:rPr>
              <w:t>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kern w:val="2"/>
                <w:sz w:val="18"/>
                <w:szCs w:val="18"/>
                <w:lang w:val="en-US" w:eastAsia="zh-CN" w:bidi="ar-SA"/>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w:t>
            </w:r>
            <w:r>
              <w:rPr>
                <w:rFonts w:hint="eastAsia"/>
                <w:color w:val="000000"/>
                <w:sz w:val="18"/>
                <w:szCs w:val="18"/>
                <w:lang w:val="en-US" w:eastAsia="zh-CN"/>
              </w:rPr>
              <w:t>5</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郑  雯</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1968.12</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副教授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w:t>
            </w:r>
            <w:r>
              <w:rPr>
                <w:rFonts w:hint="eastAsia"/>
                <w:color w:val="000000"/>
                <w:sz w:val="18"/>
                <w:szCs w:val="18"/>
                <w:lang w:val="en-US" w:eastAsia="zh-CN"/>
              </w:rPr>
              <w:t>0</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贝丽霞</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1964.1</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w:t>
            </w:r>
            <w:r>
              <w:rPr>
                <w:rFonts w:hint="eastAsia"/>
                <w:color w:val="000000"/>
                <w:sz w:val="18"/>
                <w:szCs w:val="18"/>
                <w:lang w:val="en-US" w:eastAsia="zh-CN"/>
              </w:rPr>
              <w:t>0</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王  鹏</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1962.02</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w:t>
            </w:r>
            <w:r>
              <w:rPr>
                <w:rFonts w:hint="eastAsia"/>
                <w:color w:val="000000"/>
                <w:sz w:val="18"/>
                <w:szCs w:val="18"/>
                <w:lang w:val="en-US" w:eastAsia="zh-CN"/>
              </w:rPr>
              <w:t>0</w:t>
            </w:r>
            <w:r>
              <w:rPr>
                <w:rFonts w:hint="eastAsia"/>
                <w:color w:val="000000"/>
                <w:sz w:val="18"/>
                <w:szCs w:val="18"/>
              </w:rPr>
              <w:t>/12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王丽艳</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1967.03</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张美萍</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1967.06</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张兴梅</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1963.01</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林志伟</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1970.11</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副教授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苗兴芬</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1975.11</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副教授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李海燕</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1966.03</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王洪义</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男</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1978.1</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副教授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5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5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盛云燕</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女</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1978.07</w:t>
            </w:r>
          </w:p>
        </w:tc>
        <w:tc>
          <w:tcPr>
            <w:tcW w:w="45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副教授</w:t>
            </w:r>
          </w:p>
        </w:tc>
        <w:tc>
          <w:tcPr>
            <w:tcW w:w="4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委员</w:t>
            </w:r>
          </w:p>
        </w:tc>
        <w:tc>
          <w:tcPr>
            <w:tcW w:w="48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农学院</w:t>
            </w:r>
          </w:p>
        </w:tc>
        <w:tc>
          <w:tcPr>
            <w:tcW w:w="441"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校内专家</w:t>
            </w:r>
          </w:p>
        </w:tc>
        <w:tc>
          <w:tcPr>
            <w:tcW w:w="465"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color w:val="000000"/>
                <w:sz w:val="18"/>
                <w:szCs w:val="18"/>
              </w:rPr>
            </w:pPr>
            <w:r>
              <w:rPr>
                <w:rFonts w:hint="eastAsia"/>
                <w:color w:val="000000"/>
                <w:sz w:val="18"/>
                <w:szCs w:val="18"/>
              </w:rPr>
              <w:t>中国</w:t>
            </w:r>
          </w:p>
        </w:tc>
        <w:tc>
          <w:tcPr>
            <w:tcW w:w="883" w:type="pct"/>
            <w:tcBorders>
              <w:top w:val="single" w:color="auto" w:sz="6" w:space="0"/>
              <w:left w:val="single" w:color="auto" w:sz="4" w:space="0"/>
              <w:bottom w:val="single" w:color="auto" w:sz="6" w:space="0"/>
              <w:right w:val="single" w:color="auto" w:sz="6"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2016/01-2020/12</w:t>
            </w:r>
          </w:p>
        </w:tc>
      </w:tr>
    </w:tbl>
    <w:p>
      <w:pPr>
        <w:rPr>
          <w:rFonts w:ascii="楷体" w:hAnsi="楷体" w:eastAsia="楷体" w:cs="仿宋_GB2312"/>
          <w:bCs/>
        </w:rPr>
      </w:pPr>
      <w:r>
        <w:rPr>
          <w:rFonts w:hint="eastAsia" w:ascii="楷体" w:hAnsi="楷体" w:eastAsia="楷体" w:cs="仿宋_GB2312"/>
          <w:bCs/>
        </w:rPr>
        <w:t>注：1.职务：包括主任委员和委员。</w:t>
      </w:r>
    </w:p>
    <w:p>
      <w:pPr>
        <w:ind w:firstLine="480" w:firstLineChars="200"/>
        <w:rPr>
          <w:rFonts w:ascii="楷体" w:hAnsi="楷体" w:eastAsia="楷体" w:cs="仿宋_GB2312"/>
          <w:bCs/>
        </w:rPr>
      </w:pPr>
      <w:r>
        <w:rPr>
          <w:rFonts w:hint="eastAsia" w:ascii="楷体" w:hAnsi="楷体" w:eastAsia="楷体" w:cs="仿宋_GB2312"/>
          <w:bCs/>
        </w:rPr>
        <w:t>2.类型：包括校内专家、校外专家、企业专家和外籍专家。</w:t>
      </w:r>
    </w:p>
    <w:p>
      <w:pPr>
        <w:ind w:firstLine="480" w:firstLineChars="200"/>
        <w:rPr>
          <w:rFonts w:ascii="楷体" w:hAnsi="楷体" w:eastAsia="楷体" w:cs="仿宋_GB2312"/>
          <w:bCs/>
        </w:rPr>
      </w:pPr>
      <w:r>
        <w:rPr>
          <w:rFonts w:hint="eastAsia" w:ascii="楷体" w:hAnsi="楷体" w:eastAsia="楷体" w:cs="仿宋_GB2312"/>
          <w:bCs/>
        </w:rPr>
        <w:t>3.任期时间段：精确到月，格式为XXXX年X月-XXXX年X月。</w:t>
      </w:r>
    </w:p>
    <w:p>
      <w:pPr>
        <w:adjustRightInd w:val="0"/>
        <w:snapToGrid w:val="0"/>
        <w:spacing w:before="163" w:beforeLines="50"/>
        <w:jc w:val="center"/>
        <w:rPr>
          <w:rFonts w:ascii="黑体" w:hAnsi="黑体" w:eastAsia="黑体"/>
          <w:szCs w:val="28"/>
          <w:highlight w:val="none"/>
        </w:rPr>
      </w:pPr>
      <w:r>
        <w:rPr>
          <w:rFonts w:hint="eastAsia" w:ascii="黑体" w:hAnsi="黑体" w:eastAsia="黑体"/>
          <w:szCs w:val="28"/>
          <w:highlight w:val="none"/>
        </w:rPr>
        <w:t>表2-3 示范中心制度建设情况（2018-2022年）</w:t>
      </w:r>
    </w:p>
    <w:tbl>
      <w:tblPr>
        <w:tblStyle w:val="9"/>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7"/>
        <w:gridCol w:w="2505"/>
        <w:gridCol w:w="2401"/>
        <w:gridCol w:w="1396"/>
        <w:gridCol w:w="1427"/>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b/>
                <w:bCs/>
                <w:highlight w:val="none"/>
              </w:rPr>
            </w:pPr>
            <w:r>
              <w:rPr>
                <w:rFonts w:hint="eastAsia" w:ascii="仿宋" w:hAnsi="仿宋" w:eastAsia="仿宋" w:cs="宋体"/>
                <w:b/>
                <w:bCs/>
                <w:highlight w:val="none"/>
              </w:rPr>
              <w:t>序号</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highlight w:val="none"/>
              </w:rPr>
            </w:pPr>
            <w:r>
              <w:rPr>
                <w:rFonts w:hint="eastAsia" w:ascii="仿宋" w:hAnsi="仿宋" w:eastAsia="仿宋"/>
                <w:b/>
                <w:bCs/>
                <w:highlight w:val="none"/>
              </w:rPr>
              <w:t>制度名称</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highlight w:val="none"/>
              </w:rPr>
            </w:pPr>
            <w:r>
              <w:rPr>
                <w:rFonts w:hint="eastAsia" w:ascii="仿宋" w:hAnsi="仿宋" w:eastAsia="仿宋"/>
                <w:b/>
                <w:bCs/>
                <w:highlight w:val="none"/>
              </w:rPr>
              <w:t>发布日期</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highlight w:val="none"/>
              </w:rPr>
            </w:pPr>
            <w:r>
              <w:rPr>
                <w:rFonts w:hint="eastAsia" w:ascii="仿宋" w:hAnsi="仿宋" w:eastAsia="仿宋"/>
                <w:b/>
                <w:bCs/>
                <w:highlight w:val="none"/>
              </w:rPr>
              <w:t>发布机构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cs="宋体"/>
                <w:b/>
                <w:bCs/>
                <w:highlight w:val="none"/>
              </w:rPr>
            </w:pPr>
            <w:r>
              <w:rPr>
                <w:rFonts w:hint="eastAsia" w:ascii="仿宋" w:hAnsi="仿宋" w:eastAsia="仿宋"/>
                <w:b/>
                <w:bCs/>
                <w:highlight w:val="none"/>
              </w:rPr>
              <w:t>文号（如有）</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b w:val="0"/>
                <w:bCs w:val="0"/>
                <w:sz w:val="21"/>
                <w:szCs w:val="21"/>
                <w:highlight w:val="none"/>
                <w:lang w:val="en-US" w:eastAsia="zh-CN"/>
              </w:rPr>
            </w:pPr>
            <w:r>
              <w:rPr>
                <w:rFonts w:hint="eastAsia" w:ascii="仿宋" w:hAnsi="仿宋" w:eastAsia="仿宋" w:cs="宋体"/>
                <w:b w:val="0"/>
                <w:bCs w:val="0"/>
                <w:sz w:val="21"/>
                <w:szCs w:val="21"/>
                <w:highlight w:val="none"/>
                <w:lang w:val="en-US" w:eastAsia="zh-CN"/>
              </w:rPr>
              <w:t>1</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cs="Times New Roman"/>
                <w:color w:val="000000"/>
                <w:sz w:val="21"/>
                <w:szCs w:val="21"/>
                <w:highlight w:val="none"/>
              </w:rPr>
            </w:pPr>
            <w:bookmarkStart w:id="0" w:name="_Toc12735"/>
            <w:r>
              <w:rPr>
                <w:rFonts w:hint="eastAsia" w:ascii="仿宋" w:hAnsi="仿宋" w:eastAsia="仿宋" w:cs="Times New Roman"/>
                <w:color w:val="000000"/>
                <w:sz w:val="21"/>
                <w:szCs w:val="21"/>
                <w:highlight w:val="none"/>
              </w:rPr>
              <w:t>黑龙江八一农垦大学</w:t>
            </w:r>
          </w:p>
          <w:p>
            <w:pPr>
              <w:jc w:val="left"/>
              <w:rPr>
                <w:rFonts w:hint="eastAsia" w:ascii="仿宋" w:hAnsi="仿宋" w:eastAsia="仿宋"/>
                <w:b/>
                <w:bCs/>
                <w:sz w:val="21"/>
                <w:szCs w:val="21"/>
                <w:highlight w:val="none"/>
              </w:rPr>
            </w:pPr>
            <w:r>
              <w:rPr>
                <w:rFonts w:hint="eastAsia" w:ascii="仿宋" w:hAnsi="仿宋" w:eastAsia="仿宋" w:cs="Times New Roman"/>
                <w:color w:val="000000"/>
                <w:sz w:val="21"/>
                <w:szCs w:val="21"/>
                <w:highlight w:val="none"/>
              </w:rPr>
              <w:t>实验教学示范中心建设管理办法</w:t>
            </w:r>
            <w:bookmarkEnd w:id="0"/>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2012.09</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val="en-US" w:eastAsia="zh-CN"/>
              </w:rPr>
            </w:pPr>
            <w:r>
              <w:rPr>
                <w:rFonts w:hint="eastAsia" w:ascii="仿宋" w:hAnsi="仿宋" w:eastAsia="仿宋" w:cs="Times New Roman"/>
                <w:b w:val="0"/>
                <w:bCs w:val="0"/>
                <w:color w:val="000000"/>
                <w:sz w:val="21"/>
                <w:szCs w:val="21"/>
                <w:highlight w:val="none"/>
                <w:lang w:val="en-US" w:eastAsia="zh-CN"/>
              </w:rPr>
              <w:t>教务处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rPr>
            </w:pPr>
            <w:r>
              <w:rPr>
                <w:rFonts w:hint="eastAsia" w:ascii="仿宋" w:hAnsi="仿宋" w:eastAsia="仿宋" w:cs="Times New Roman"/>
                <w:b w:val="0"/>
                <w:bCs w:val="0"/>
                <w:color w:val="000000"/>
                <w:sz w:val="21"/>
                <w:szCs w:val="21"/>
                <w:highlight w:val="none"/>
              </w:rPr>
              <w:t>校教务发〔2012〕19号</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b w:val="0"/>
                <w:bCs w:val="0"/>
                <w:sz w:val="21"/>
                <w:szCs w:val="21"/>
                <w:highlight w:val="none"/>
                <w:lang w:val="en-US" w:eastAsia="zh-CN"/>
              </w:rPr>
            </w:pPr>
            <w:r>
              <w:rPr>
                <w:rFonts w:hint="eastAsia" w:ascii="仿宋" w:hAnsi="仿宋" w:eastAsia="仿宋" w:cs="宋体"/>
                <w:b w:val="0"/>
                <w:bCs w:val="0"/>
                <w:sz w:val="21"/>
                <w:szCs w:val="21"/>
                <w:highlight w:val="none"/>
                <w:lang w:val="en-US" w:eastAsia="zh-CN"/>
              </w:rPr>
              <w:t>2</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cs="Times New Roman"/>
                <w:color w:val="000000"/>
                <w:sz w:val="21"/>
                <w:szCs w:val="21"/>
                <w:highlight w:val="none"/>
                <w:lang w:eastAsia="zh-CN"/>
              </w:rPr>
            </w:pPr>
            <w:r>
              <w:rPr>
                <w:rFonts w:hint="eastAsia" w:ascii="仿宋" w:hAnsi="仿宋" w:eastAsia="仿宋" w:cs="Times New Roman"/>
                <w:color w:val="000000"/>
                <w:sz w:val="21"/>
                <w:szCs w:val="21"/>
                <w:highlight w:val="none"/>
                <w:lang w:eastAsia="zh-CN"/>
              </w:rPr>
              <w:t>黑龙江八一农垦大学本科教学管理汇编</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2017.07</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imes New Roman"/>
                <w:b w:val="0"/>
                <w:bCs w:val="0"/>
                <w:color w:val="000000"/>
                <w:sz w:val="21"/>
                <w:szCs w:val="21"/>
                <w:highlight w:val="none"/>
                <w:lang w:val="en-US" w:eastAsia="zh-CN"/>
              </w:rPr>
            </w:pPr>
            <w:r>
              <w:rPr>
                <w:rFonts w:hint="eastAsia" w:ascii="仿宋" w:hAnsi="仿宋" w:eastAsia="仿宋" w:cs="Times New Roman"/>
                <w:b w:val="0"/>
                <w:bCs w:val="0"/>
                <w:color w:val="000000"/>
                <w:sz w:val="21"/>
                <w:szCs w:val="21"/>
                <w:highlight w:val="none"/>
                <w:lang w:val="en-US" w:eastAsia="zh-CN"/>
              </w:rPr>
              <w:t>教务处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b w:val="0"/>
                <w:bCs w:val="0"/>
                <w:sz w:val="21"/>
                <w:szCs w:val="21"/>
                <w:highlight w:val="none"/>
                <w:lang w:val="en-US" w:eastAsia="zh-CN"/>
              </w:rPr>
            </w:pPr>
            <w:r>
              <w:rPr>
                <w:rFonts w:hint="eastAsia" w:ascii="仿宋" w:hAnsi="仿宋" w:eastAsia="仿宋" w:cs="宋体"/>
                <w:b w:val="0"/>
                <w:bCs w:val="0"/>
                <w:sz w:val="21"/>
                <w:szCs w:val="21"/>
                <w:highlight w:val="none"/>
                <w:lang w:val="en-US" w:eastAsia="zh-CN"/>
              </w:rPr>
              <w:t>3</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cs="Times New Roman"/>
                <w:color w:val="000000"/>
                <w:sz w:val="21"/>
                <w:szCs w:val="21"/>
                <w:highlight w:val="none"/>
                <w:lang w:eastAsia="zh-CN"/>
              </w:rPr>
            </w:pPr>
            <w:r>
              <w:rPr>
                <w:rFonts w:hint="eastAsia" w:ascii="仿宋" w:hAnsi="仿宋" w:eastAsia="仿宋" w:cs="Times New Roman"/>
                <w:color w:val="000000"/>
                <w:sz w:val="21"/>
                <w:szCs w:val="21"/>
                <w:highlight w:val="none"/>
                <w:lang w:eastAsia="zh-CN"/>
              </w:rPr>
              <w:t>黑龙江八一农垦大学本科教学管理汇编</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2019.07</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imes New Roman"/>
                <w:b w:val="0"/>
                <w:bCs w:val="0"/>
                <w:color w:val="000000"/>
                <w:sz w:val="21"/>
                <w:szCs w:val="21"/>
                <w:highlight w:val="none"/>
                <w:lang w:val="en-US" w:eastAsia="zh-CN"/>
              </w:rPr>
            </w:pPr>
            <w:r>
              <w:rPr>
                <w:rFonts w:hint="eastAsia" w:ascii="仿宋" w:hAnsi="仿宋" w:eastAsia="仿宋" w:cs="Times New Roman"/>
                <w:b w:val="0"/>
                <w:bCs w:val="0"/>
                <w:color w:val="000000"/>
                <w:sz w:val="21"/>
                <w:szCs w:val="21"/>
                <w:highlight w:val="none"/>
                <w:lang w:val="en-US" w:eastAsia="zh-CN"/>
              </w:rPr>
              <w:t>教务处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b w:val="0"/>
                <w:bCs w:val="0"/>
                <w:sz w:val="21"/>
                <w:szCs w:val="21"/>
                <w:highlight w:val="none"/>
                <w:lang w:val="en-US" w:eastAsia="zh-CN"/>
              </w:rPr>
            </w:pPr>
            <w:r>
              <w:rPr>
                <w:rFonts w:hint="eastAsia" w:ascii="仿宋" w:hAnsi="仿宋" w:eastAsia="仿宋" w:cs="宋体"/>
                <w:b w:val="0"/>
                <w:bCs w:val="0"/>
                <w:sz w:val="21"/>
                <w:szCs w:val="21"/>
                <w:highlight w:val="none"/>
                <w:lang w:val="en-US" w:eastAsia="zh-CN"/>
              </w:rPr>
              <w:t>4</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cs="Times New Roman"/>
                <w:color w:val="000000"/>
                <w:sz w:val="21"/>
                <w:szCs w:val="21"/>
                <w:highlight w:val="none"/>
                <w:lang w:eastAsia="zh-CN"/>
              </w:rPr>
            </w:pPr>
            <w:r>
              <w:rPr>
                <w:rFonts w:hint="eastAsia" w:ascii="仿宋" w:hAnsi="仿宋" w:eastAsia="仿宋" w:cs="Times New Roman"/>
                <w:color w:val="000000"/>
                <w:sz w:val="21"/>
                <w:szCs w:val="21"/>
                <w:highlight w:val="none"/>
              </w:rPr>
              <w:t>《寒地作物栽培技术实验中心“十</w:t>
            </w:r>
            <w:r>
              <w:rPr>
                <w:rFonts w:hint="eastAsia" w:ascii="仿宋" w:hAnsi="仿宋" w:eastAsia="仿宋" w:cs="Times New Roman"/>
                <w:color w:val="000000"/>
                <w:sz w:val="21"/>
                <w:szCs w:val="21"/>
                <w:highlight w:val="none"/>
                <w:lang w:eastAsia="zh-CN"/>
              </w:rPr>
              <w:t>二</w:t>
            </w:r>
            <w:r>
              <w:rPr>
                <w:rFonts w:hint="eastAsia" w:ascii="仿宋" w:hAnsi="仿宋" w:eastAsia="仿宋" w:cs="Times New Roman"/>
                <w:color w:val="000000"/>
                <w:sz w:val="21"/>
                <w:szCs w:val="21"/>
                <w:highlight w:val="none"/>
              </w:rPr>
              <w:t>五”建设规划》</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2015.08</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imes New Roman"/>
                <w:b w:val="0"/>
                <w:bCs w:val="0"/>
                <w:color w:val="000000"/>
                <w:sz w:val="21"/>
                <w:szCs w:val="21"/>
                <w:highlight w:val="none"/>
                <w:lang w:val="en-US" w:eastAsia="zh-CN"/>
              </w:rPr>
            </w:pPr>
            <w:r>
              <w:rPr>
                <w:rFonts w:hint="eastAsia" w:ascii="仿宋" w:hAnsi="仿宋" w:eastAsia="仿宋"/>
                <w:b w:val="0"/>
                <w:bCs w:val="0"/>
                <w:sz w:val="21"/>
                <w:szCs w:val="21"/>
                <w:highlight w:val="none"/>
                <w:lang w:eastAsia="zh-CN"/>
              </w:rPr>
              <w:t>本中心</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b w:val="0"/>
                <w:bCs w:val="0"/>
                <w:sz w:val="21"/>
                <w:szCs w:val="21"/>
                <w:highlight w:val="none"/>
                <w:lang w:val="en-US" w:eastAsia="zh-CN"/>
              </w:rPr>
            </w:pPr>
            <w:r>
              <w:rPr>
                <w:rFonts w:hint="eastAsia" w:ascii="仿宋" w:hAnsi="仿宋" w:eastAsia="仿宋" w:cs="宋体"/>
                <w:b w:val="0"/>
                <w:bCs w:val="0"/>
                <w:sz w:val="21"/>
                <w:szCs w:val="21"/>
                <w:highlight w:val="none"/>
                <w:lang w:val="en-US" w:eastAsia="zh-CN"/>
              </w:rPr>
              <w:t>5</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b/>
                <w:bCs/>
                <w:sz w:val="21"/>
                <w:szCs w:val="21"/>
                <w:highlight w:val="none"/>
              </w:rPr>
            </w:pPr>
            <w:r>
              <w:rPr>
                <w:rFonts w:hint="eastAsia" w:ascii="仿宋" w:hAnsi="仿宋" w:eastAsia="仿宋" w:cs="Times New Roman"/>
                <w:color w:val="000000"/>
                <w:sz w:val="21"/>
                <w:szCs w:val="21"/>
                <w:highlight w:val="none"/>
              </w:rPr>
              <w:t>《寒地作物栽培技术实验中心“十</w:t>
            </w:r>
            <w:r>
              <w:rPr>
                <w:rFonts w:hint="eastAsia" w:ascii="仿宋" w:hAnsi="仿宋" w:eastAsia="仿宋" w:cs="Times New Roman"/>
                <w:color w:val="000000"/>
                <w:sz w:val="21"/>
                <w:szCs w:val="21"/>
                <w:highlight w:val="none"/>
                <w:lang w:eastAsia="zh-CN"/>
              </w:rPr>
              <w:t>三</w:t>
            </w:r>
            <w:r>
              <w:rPr>
                <w:rFonts w:hint="eastAsia" w:ascii="仿宋" w:hAnsi="仿宋" w:eastAsia="仿宋" w:cs="Times New Roman"/>
                <w:color w:val="000000"/>
                <w:sz w:val="21"/>
                <w:szCs w:val="21"/>
                <w:highlight w:val="none"/>
              </w:rPr>
              <w:t>五”建设规划》</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2015.08</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本中心</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6</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1"/>
                <w:szCs w:val="21"/>
                <w:highlight w:val="none"/>
              </w:rPr>
            </w:pPr>
            <w:r>
              <w:rPr>
                <w:rFonts w:hint="eastAsia" w:ascii="仿宋" w:hAnsi="仿宋" w:eastAsia="仿宋"/>
                <w:sz w:val="21"/>
                <w:szCs w:val="21"/>
                <w:highlight w:val="none"/>
                <w:lang w:val="en-US" w:eastAsia="zh-CN"/>
              </w:rPr>
              <w:t>《寒地作物栽培技术实验教学示范中心实验人员管理办法》</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2015.08</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eastAsia="zh-CN"/>
              </w:rPr>
              <w:t>本中心</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7</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1"/>
                <w:szCs w:val="21"/>
                <w:highlight w:val="none"/>
              </w:rPr>
            </w:pPr>
            <w:r>
              <w:rPr>
                <w:rFonts w:hint="eastAsia" w:ascii="仿宋" w:hAnsi="仿宋" w:eastAsia="仿宋"/>
                <w:sz w:val="21"/>
                <w:szCs w:val="21"/>
                <w:highlight w:val="none"/>
                <w:lang w:val="en-US" w:eastAsia="zh-CN"/>
              </w:rPr>
              <w:t>《寒地作物栽培技术实验教学示范中心实验室的使用与管理办法》</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val="en-US" w:eastAsia="zh-CN"/>
              </w:rPr>
              <w:t>2015.08</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eastAsia="zh-CN"/>
              </w:rPr>
              <w:t>本中心</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8</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1"/>
                <w:szCs w:val="21"/>
                <w:highlight w:val="none"/>
              </w:rPr>
            </w:pPr>
            <w:r>
              <w:rPr>
                <w:rFonts w:hint="eastAsia" w:ascii="仿宋" w:hAnsi="仿宋" w:eastAsia="仿宋"/>
                <w:sz w:val="21"/>
                <w:szCs w:val="21"/>
                <w:highlight w:val="none"/>
                <w:lang w:val="en-US" w:eastAsia="zh-CN"/>
              </w:rPr>
              <w:t>《寒地作物栽培技术实验教学示范中心实验室仪器设备和器材管理细则》</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val="en-US" w:eastAsia="zh-CN"/>
              </w:rPr>
              <w:t>2015.08</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eastAsia="zh-CN"/>
              </w:rPr>
              <w:t>本中心</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val="0"/>
                <w:bCs w:val="0"/>
                <w:sz w:val="21"/>
                <w:szCs w:val="21"/>
                <w:highlight w:val="none"/>
              </w:rPr>
            </w:pPr>
            <w:r>
              <w:rPr>
                <w:rFonts w:hint="eastAsia" w:ascii="仿宋" w:hAnsi="仿宋" w:eastAsia="仿宋"/>
                <w:b w:val="0"/>
                <w:bCs w:val="0"/>
                <w:sz w:val="21"/>
                <w:szCs w:val="21"/>
                <w:highlight w:val="none"/>
                <w:lang w:eastAsia="zh-CN"/>
              </w:rPr>
              <w:t>无</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b w:val="0"/>
                <w:bCs w:val="0"/>
                <w:sz w:val="21"/>
                <w:szCs w:val="21"/>
                <w:highlight w:val="none"/>
                <w:lang w:val="en-US" w:eastAsia="zh-CN"/>
              </w:rPr>
            </w:pPr>
            <w:r>
              <w:rPr>
                <w:rFonts w:hint="eastAsia" w:ascii="仿宋" w:hAnsi="仿宋" w:eastAsia="仿宋"/>
                <w:b w:val="0"/>
                <w:bCs w:val="0"/>
                <w:sz w:val="21"/>
                <w:szCs w:val="21"/>
                <w:highlight w:val="none"/>
                <w:lang w:val="en-US" w:eastAsia="zh-CN"/>
              </w:rPr>
              <w:t>9</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cs="Times New Roman"/>
                <w:color w:val="000000"/>
                <w:kern w:val="2"/>
                <w:sz w:val="21"/>
                <w:szCs w:val="21"/>
                <w:highlight w:val="none"/>
                <w:lang w:val="en-US" w:eastAsia="zh-CN" w:bidi="ar-SA"/>
              </w:rPr>
            </w:pPr>
            <w:r>
              <w:rPr>
                <w:rFonts w:hint="eastAsia" w:ascii="仿宋" w:hAnsi="仿宋" w:eastAsia="仿宋" w:cs="Times New Roman"/>
                <w:color w:val="000000"/>
                <w:sz w:val="21"/>
                <w:szCs w:val="21"/>
                <w:highlight w:val="none"/>
              </w:rPr>
              <w:t>《寒地作物栽培技术实验中心“十</w:t>
            </w:r>
            <w:r>
              <w:rPr>
                <w:rFonts w:hint="eastAsia" w:ascii="仿宋" w:hAnsi="仿宋" w:eastAsia="仿宋" w:cs="Times New Roman"/>
                <w:color w:val="000000"/>
                <w:sz w:val="21"/>
                <w:szCs w:val="21"/>
                <w:highlight w:val="none"/>
                <w:lang w:eastAsia="zh-CN"/>
              </w:rPr>
              <w:t>四</w:t>
            </w:r>
            <w:r>
              <w:rPr>
                <w:rFonts w:hint="eastAsia" w:ascii="仿宋" w:hAnsi="仿宋" w:eastAsia="仿宋" w:cs="Times New Roman"/>
                <w:color w:val="000000"/>
                <w:sz w:val="21"/>
                <w:szCs w:val="21"/>
                <w:highlight w:val="none"/>
              </w:rPr>
              <w:t>五”建设规划》</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 w:val="21"/>
                <w:szCs w:val="21"/>
                <w:highlight w:val="none"/>
                <w:lang w:val="en-US" w:eastAsia="zh-CN"/>
              </w:rPr>
              <w:t>2020.12</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 w:val="21"/>
                <w:szCs w:val="21"/>
                <w:highlight w:val="none"/>
                <w:lang w:eastAsia="zh-CN"/>
              </w:rPr>
              <w:t>本中心</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 w:val="21"/>
                <w:szCs w:val="21"/>
                <w:highlight w:val="none"/>
                <w:lang w:eastAsia="zh-CN"/>
              </w:rPr>
              <w:t>无</w:t>
            </w:r>
          </w:p>
        </w:tc>
      </w:tr>
    </w:tbl>
    <w:p>
      <w:pPr>
        <w:adjustRightInd w:val="0"/>
        <w:snapToGrid w:val="0"/>
        <w:spacing w:before="163" w:beforeLines="50"/>
        <w:jc w:val="center"/>
        <w:rPr>
          <w:rFonts w:ascii="黑体" w:hAnsi="黑体" w:eastAsia="黑体"/>
          <w:szCs w:val="28"/>
        </w:rPr>
      </w:pPr>
      <w:r>
        <w:rPr>
          <w:rFonts w:hint="eastAsia" w:ascii="黑体" w:hAnsi="黑体" w:eastAsia="黑体"/>
          <w:szCs w:val="28"/>
        </w:rPr>
        <w:t>表2-4 示范中心教学安全管理工作情况（2018-2022年）</w:t>
      </w:r>
    </w:p>
    <w:tbl>
      <w:tblPr>
        <w:tblStyle w:val="1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7"/>
        <w:gridCol w:w="2129"/>
        <w:gridCol w:w="4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499" w:type="pct"/>
            <w:gridSpan w:val="2"/>
            <w:shd w:val="clear" w:color="auto" w:fill="F1F1F1" w:themeFill="background1" w:themeFillShade="F2"/>
            <w:vAlign w:val="center"/>
          </w:tcPr>
          <w:p>
            <w:pPr>
              <w:adjustRightInd w:val="0"/>
              <w:snapToGrid w:val="0"/>
              <w:jc w:val="center"/>
              <w:rPr>
                <w:rFonts w:ascii="仿宋" w:hAnsi="仿宋" w:eastAsia="仿宋" w:cs="Times New Roman"/>
                <w:bCs/>
              </w:rPr>
            </w:pPr>
            <w:r>
              <w:rPr>
                <w:rFonts w:hint="eastAsia" w:ascii="仿宋" w:hAnsi="仿宋" w:eastAsia="仿宋" w:cs="Times New Roman"/>
                <w:b/>
              </w:rPr>
              <w:t>安全教育培训情况</w:t>
            </w:r>
          </w:p>
        </w:tc>
        <w:tc>
          <w:tcPr>
            <w:tcW w:w="2500" w:type="pct"/>
            <w:shd w:val="clear" w:color="auto" w:fill="F1F1F1" w:themeFill="background1" w:themeFillShade="F2"/>
            <w:vAlign w:val="center"/>
          </w:tcPr>
          <w:p>
            <w:pPr>
              <w:adjustRightInd w:val="0"/>
              <w:snapToGrid w:val="0"/>
              <w:jc w:val="right"/>
              <w:rPr>
                <w:rFonts w:ascii="仿宋" w:hAnsi="仿宋" w:eastAsia="仿宋" w:cs="Times New Roman"/>
                <w:bCs/>
              </w:rPr>
            </w:pPr>
            <w:r>
              <w:rPr>
                <w:rFonts w:hint="eastAsia" w:ascii="仿宋" w:hAnsi="仿宋" w:eastAsia="仿宋" w:cs="Times New Roman"/>
                <w:bCs/>
                <w:lang w:val="en-US" w:eastAsia="zh-CN"/>
              </w:rPr>
              <w:t>2320</w:t>
            </w:r>
            <w:r>
              <w:rPr>
                <w:rFonts w:hint="eastAsia" w:ascii="仿宋" w:hAnsi="仿宋" w:eastAsia="仿宋" w:cs="Times New Roman"/>
                <w:bCs/>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5000" w:type="pct"/>
            <w:gridSpan w:val="3"/>
            <w:shd w:val="clear" w:color="auto" w:fill="F1F1F1" w:themeFill="background1" w:themeFillShade="F2"/>
            <w:vAlign w:val="center"/>
          </w:tcPr>
          <w:p>
            <w:pPr>
              <w:adjustRightInd w:val="0"/>
              <w:snapToGrid w:val="0"/>
              <w:jc w:val="center"/>
              <w:rPr>
                <w:rFonts w:ascii="仿宋" w:hAnsi="仿宋" w:eastAsia="仿宋" w:cs="Times New Roman"/>
                <w:bCs/>
              </w:rPr>
            </w:pPr>
            <w:r>
              <w:rPr>
                <w:rFonts w:hint="eastAsia" w:ascii="仿宋" w:hAnsi="仿宋" w:eastAsia="仿宋" w:cs="Times New Roman"/>
                <w:b/>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499" w:type="pct"/>
            <w:gridSpan w:val="2"/>
            <w:shd w:val="clear" w:color="auto" w:fill="F1F1F1" w:themeFill="background1" w:themeFillShade="F2"/>
            <w:vAlign w:val="center"/>
          </w:tcPr>
          <w:p>
            <w:pPr>
              <w:adjustRightInd w:val="0"/>
              <w:snapToGrid w:val="0"/>
              <w:jc w:val="center"/>
              <w:rPr>
                <w:rFonts w:ascii="仿宋" w:hAnsi="仿宋" w:eastAsia="仿宋" w:cs="Times New Roman"/>
                <w:bCs/>
              </w:rPr>
            </w:pPr>
            <w:r>
              <w:rPr>
                <w:rFonts w:hint="eastAsia" w:ascii="仿宋" w:hAnsi="仿宋" w:eastAsia="仿宋" w:cs="Times New Roman"/>
                <w:b/>
              </w:rPr>
              <w:t>伤亡人数（人）</w:t>
            </w:r>
          </w:p>
        </w:tc>
        <w:tc>
          <w:tcPr>
            <w:tcW w:w="2500" w:type="pct"/>
            <w:vMerge w:val="restart"/>
            <w:shd w:val="clear" w:color="auto" w:fill="F1F1F1" w:themeFill="background1" w:themeFillShade="F2"/>
            <w:vAlign w:val="center"/>
          </w:tcPr>
          <w:p>
            <w:pPr>
              <w:adjustRightInd w:val="0"/>
              <w:snapToGrid w:val="0"/>
              <w:jc w:val="center"/>
              <w:rPr>
                <w:rFonts w:ascii="仿宋" w:hAnsi="仿宋" w:eastAsia="仿宋" w:cs="Times New Roman"/>
                <w:bCs/>
              </w:rPr>
            </w:pPr>
            <w:r>
              <w:rPr>
                <w:rFonts w:hint="eastAsia" w:ascii="仿宋" w:hAnsi="仿宋" w:eastAsia="仿宋" w:cs="Times New Roman"/>
                <w:bCs/>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1249" w:type="pct"/>
            <w:shd w:val="clear" w:color="auto" w:fill="F1F1F1" w:themeFill="background1" w:themeFillShade="F2"/>
            <w:vAlign w:val="center"/>
          </w:tcPr>
          <w:p>
            <w:pPr>
              <w:adjustRightInd w:val="0"/>
              <w:snapToGrid w:val="0"/>
              <w:jc w:val="center"/>
              <w:rPr>
                <w:rFonts w:ascii="仿宋" w:hAnsi="仿宋" w:eastAsia="仿宋" w:cs="Times New Roman"/>
                <w:b/>
              </w:rPr>
            </w:pPr>
            <w:r>
              <w:rPr>
                <w:rFonts w:hint="eastAsia" w:ascii="仿宋" w:hAnsi="仿宋" w:eastAsia="仿宋" w:cs="Times New Roman"/>
                <w:b/>
              </w:rPr>
              <w:t>伤</w:t>
            </w:r>
          </w:p>
        </w:tc>
        <w:tc>
          <w:tcPr>
            <w:tcW w:w="1250" w:type="pct"/>
            <w:shd w:val="clear" w:color="auto" w:fill="F1F1F1" w:themeFill="background1" w:themeFillShade="F2"/>
            <w:vAlign w:val="center"/>
          </w:tcPr>
          <w:p>
            <w:pPr>
              <w:adjustRightInd w:val="0"/>
              <w:snapToGrid w:val="0"/>
              <w:jc w:val="center"/>
              <w:rPr>
                <w:rFonts w:ascii="仿宋" w:hAnsi="仿宋" w:eastAsia="仿宋" w:cs="Times New Roman"/>
                <w:b/>
              </w:rPr>
            </w:pPr>
            <w:r>
              <w:rPr>
                <w:rFonts w:hint="eastAsia" w:ascii="仿宋" w:hAnsi="仿宋" w:eastAsia="仿宋" w:cs="Times New Roman"/>
                <w:b/>
              </w:rPr>
              <w:t>亡</w:t>
            </w:r>
          </w:p>
        </w:tc>
        <w:tc>
          <w:tcPr>
            <w:tcW w:w="2500" w:type="pct"/>
            <w:vMerge w:val="continue"/>
            <w:shd w:val="clear" w:color="auto" w:fill="F1F1F1" w:themeFill="background1" w:themeFillShade="F2"/>
            <w:vAlign w:val="center"/>
          </w:tcPr>
          <w:p>
            <w:pPr>
              <w:adjustRightInd w:val="0"/>
              <w:snapToGrid w:val="0"/>
              <w:jc w:val="center"/>
              <w:rPr>
                <w:rFonts w:ascii="仿宋" w:hAnsi="仿宋" w:eastAsia="仿宋" w:cs="Times New Roman"/>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1249" w:type="pct"/>
            <w:shd w:val="clear" w:color="auto" w:fill="F1F1F1" w:themeFill="background1" w:themeFillShade="F2"/>
            <w:vAlign w:val="center"/>
          </w:tcPr>
          <w:p>
            <w:pPr>
              <w:adjustRightInd w:val="0"/>
              <w:snapToGrid w:val="0"/>
              <w:jc w:val="center"/>
              <w:rPr>
                <w:rFonts w:ascii="仿宋" w:hAnsi="仿宋" w:eastAsia="仿宋" w:cs="Times New Roman"/>
                <w:bCs/>
                <w:sz w:val="28"/>
                <w:szCs w:val="28"/>
              </w:rPr>
            </w:pPr>
            <w:r>
              <w:rPr>
                <w:rFonts w:hint="eastAsia" w:ascii="仿宋" w:hAnsi="仿宋" w:eastAsia="仿宋" w:cs="Times New Roman"/>
                <w:bCs/>
                <w:sz w:val="28"/>
                <w:szCs w:val="28"/>
              </w:rPr>
              <w:t>0</w:t>
            </w:r>
          </w:p>
        </w:tc>
        <w:tc>
          <w:tcPr>
            <w:tcW w:w="1250" w:type="pct"/>
            <w:shd w:val="clear" w:color="auto" w:fill="F1F1F1" w:themeFill="background1" w:themeFillShade="F2"/>
            <w:vAlign w:val="center"/>
          </w:tcPr>
          <w:p>
            <w:pPr>
              <w:adjustRightInd w:val="0"/>
              <w:snapToGrid w:val="0"/>
              <w:jc w:val="center"/>
              <w:rPr>
                <w:rFonts w:ascii="仿宋" w:hAnsi="仿宋" w:eastAsia="仿宋" w:cs="Times New Roman"/>
                <w:bCs/>
                <w:sz w:val="28"/>
                <w:szCs w:val="28"/>
              </w:rPr>
            </w:pPr>
            <w:r>
              <w:rPr>
                <w:rFonts w:hint="eastAsia" w:ascii="仿宋" w:hAnsi="仿宋" w:eastAsia="仿宋" w:cs="Times New Roman"/>
                <w:bCs/>
                <w:sz w:val="28"/>
                <w:szCs w:val="28"/>
              </w:rPr>
              <w:t>0</w:t>
            </w:r>
          </w:p>
        </w:tc>
        <w:tc>
          <w:tcPr>
            <w:tcW w:w="2500" w:type="pct"/>
            <w:shd w:val="clear" w:color="auto" w:fill="F1F1F1" w:themeFill="background1" w:themeFillShade="F2"/>
            <w:vAlign w:val="center"/>
          </w:tcPr>
          <w:p>
            <w:pPr>
              <w:adjustRightInd w:val="0"/>
              <w:snapToGrid w:val="0"/>
              <w:jc w:val="center"/>
              <w:rPr>
                <w:rFonts w:ascii="仿宋" w:hAnsi="仿宋" w:eastAsia="仿宋" w:cs="Times New Roman"/>
                <w:bCs/>
                <w:sz w:val="28"/>
                <w:szCs w:val="28"/>
              </w:rPr>
            </w:pPr>
            <w:r>
              <w:rPr>
                <w:rFonts w:ascii="Arial" w:hAnsi="Arial" w:eastAsia="仿宋" w:cs="Arial"/>
                <w:bCs/>
                <w:sz w:val="28"/>
                <w:szCs w:val="28"/>
              </w:rPr>
              <w:t>√</w:t>
            </w:r>
          </w:p>
        </w:tc>
      </w:tr>
    </w:tbl>
    <w:p>
      <w:pPr>
        <w:adjustRightInd w:val="0"/>
        <w:snapToGrid w:val="0"/>
        <w:rPr>
          <w:rFonts w:ascii="楷体" w:hAnsi="楷体" w:eastAsia="楷体" w:cs="Times New Roman"/>
          <w:bCs/>
        </w:rPr>
      </w:pPr>
      <w:r>
        <w:rPr>
          <w:rFonts w:hint="eastAsia" w:ascii="楷体" w:hAnsi="楷体" w:eastAsia="楷体" w:cs="Times New Roman"/>
          <w:bCs/>
        </w:rPr>
        <w:t>注：安全责任事故以所在高校发布的安全责任事故通报文件为准。如未发生安全责任事故，请在其下方表格打勾。如发生安全责任事故，请说明伤亡人数。</w:t>
      </w:r>
    </w:p>
    <w:p>
      <w:pPr>
        <w:adjustRightInd w:val="0"/>
        <w:snapToGrid w:val="0"/>
        <w:spacing w:before="326" w:beforeLines="100"/>
        <w:rPr>
          <w:rFonts w:ascii="Times New Roman" w:hAnsi="Times New Roman" w:eastAsia="黑体" w:cs="Times New Roman"/>
          <w:sz w:val="28"/>
          <w:szCs w:val="32"/>
          <w:highlight w:val="yellow"/>
        </w:rPr>
      </w:pPr>
      <w:r>
        <w:rPr>
          <w:rFonts w:hint="eastAsia" w:ascii="黑体" w:hAnsi="黑体" w:eastAsia="黑体"/>
          <w:b/>
          <w:bCs/>
          <w:sz w:val="28"/>
          <w:szCs w:val="32"/>
        </w:rPr>
        <w:t>三、教学与人才培养</w:t>
      </w:r>
      <w:r>
        <w:rPr>
          <w:rFonts w:hint="eastAsia" w:ascii="黑体" w:hAnsi="黑体" w:eastAsia="黑体"/>
          <w:sz w:val="28"/>
          <w:szCs w:val="32"/>
          <w:highlight w:val="none"/>
        </w:rPr>
        <w:t>（</w:t>
      </w:r>
      <w:r>
        <w:rPr>
          <w:rFonts w:hint="eastAsia" w:ascii="楷体" w:hAnsi="楷体" w:eastAsia="楷体" w:cs="仿宋_GB2312"/>
          <w:sz w:val="28"/>
          <w:szCs w:val="28"/>
          <w:highlight w:val="none"/>
        </w:rPr>
        <w:t>示范中心育人理念及落实情况</w:t>
      </w:r>
      <w:r>
        <w:rPr>
          <w:rFonts w:ascii="楷体" w:hAnsi="楷体" w:eastAsia="楷体" w:cs="仿宋_GB2312"/>
          <w:sz w:val="28"/>
          <w:szCs w:val="28"/>
          <w:highlight w:val="none"/>
        </w:rPr>
        <w:t>、实验教学体系建设情况</w:t>
      </w:r>
      <w:r>
        <w:rPr>
          <w:rFonts w:hint="eastAsia" w:ascii="楷体" w:hAnsi="楷体" w:eastAsia="楷体" w:cs="仿宋_GB2312"/>
          <w:sz w:val="28"/>
          <w:szCs w:val="28"/>
          <w:highlight w:val="none"/>
        </w:rPr>
        <w:t>等，800</w:t>
      </w:r>
      <w:r>
        <w:rPr>
          <w:rFonts w:ascii="楷体" w:hAnsi="楷体" w:eastAsia="楷体" w:cs="仿宋_GB2312"/>
          <w:sz w:val="28"/>
          <w:szCs w:val="28"/>
          <w:highlight w:val="none"/>
        </w:rPr>
        <w:t>字</w:t>
      </w:r>
      <w:r>
        <w:rPr>
          <w:rFonts w:hint="eastAsia" w:ascii="楷体" w:hAnsi="楷体" w:eastAsia="楷体" w:cs="仿宋_GB2312"/>
          <w:sz w:val="28"/>
          <w:szCs w:val="28"/>
          <w:highlight w:val="none"/>
        </w:rPr>
        <w:t>左右。</w:t>
      </w:r>
      <w:r>
        <w:rPr>
          <w:rFonts w:ascii="Times New Roman" w:hAnsi="Times New Roman" w:eastAsia="黑体" w:cs="Times New Roman"/>
          <w:sz w:val="28"/>
          <w:szCs w:val="32"/>
          <w:highlight w:val="none"/>
        </w:rPr>
        <w:t>）</w:t>
      </w: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1.示范中心育人理念及落实情况</w:t>
      </w:r>
    </w:p>
    <w:p>
      <w:pPr>
        <w:ind w:firstLine="560" w:firstLineChars="200"/>
        <w:rPr>
          <w:rFonts w:hint="default"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中心根据国家相关教育政策及寒地现代化大农业人才需求，形成了“德能兼修，培育创新人才；理实并重，服务现代农业”的先进教学理念。即：培养学生立志为“三农”服务的思想、夯实基础，强化应用，着力创新，使学生具备扎实的理论基础及综合实践创新能力；充分发挥大学服务地方经济建设的社会功能，促进农科教合作，探索与企业、科研单位、农场等的协同育人培养模式；为现代农业发展培养基本理论扎实，实践和创新能力强，心智完善且能够胜任农业生产与经营、科技研究与开发、技术服务与推广、农业企业管理、农产品市场营销等工作，并具有进一步发展潜力的高素质复合应用型农业人才。近5年，学生获批“双创”项目数量、参加竞赛获奖数量、考研率和就业率逐年攀升，</w:t>
      </w:r>
      <w:bookmarkStart w:id="6" w:name="_GoBack"/>
      <w:bookmarkEnd w:id="6"/>
      <w:r>
        <w:rPr>
          <w:rFonts w:hint="eastAsia" w:ascii="仿宋_GB2312" w:hAnsi="宋体" w:eastAsia="仿宋_GB2312" w:cs="Times New Roman"/>
          <w:b w:val="0"/>
          <w:bCs/>
          <w:sz w:val="28"/>
          <w:szCs w:val="28"/>
          <w:lang w:val="en-US" w:eastAsia="zh-CN"/>
        </w:rPr>
        <w:t>育人成效显著。</w:t>
      </w: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2.中心面向农学、植物保护、种子科学与工程、农业资源与环境、园艺等农学类9个专业，开展实践教学。坚持“立足寒地作物生产、重视基础与创新、强化实践与应用”的人才培养原则，突出实践性教学环节，优化资源配置，促进教学与科研有机结合，根据寒地现代化大农业人才需求，秉承“德能兼修，培育创新人才；理实并重，服务现代农业”的教学理念，以实验中心为主体，以校内外实践基地、行业企业为支撑，通过调整实验项目、优化实验方法和内容，整合实践环节，与大学生校外实践教育基地及行业企业协同培养，构建了以“4模块+4能力”为核心的服务现代化大农业人才培养的实践教学体系。建立了以能力培养为主线，“学”为核心、“用”为关键，目标清晰、载体明确、评价科学的实践教学体系。</w:t>
      </w:r>
    </w:p>
    <w:p>
      <w:pPr>
        <w:rPr>
          <w:rFonts w:hint="eastAsia" w:ascii="仿宋_GB2312" w:hAnsi="宋体" w:eastAsia="仿宋_GB2312" w:cs="Times New Roman"/>
          <w:b w:val="0"/>
          <w:bCs/>
          <w:sz w:val="28"/>
          <w:szCs w:val="28"/>
          <w:lang w:val="en-US" w:eastAsia="zh-CN"/>
        </w:rPr>
      </w:pPr>
      <w:r>
        <w:rPr>
          <w:rFonts w:ascii="Calibri" w:hAnsi="Calibri" w:eastAsia="宋体" w:cs="Times New Roman"/>
          <w:kern w:val="2"/>
          <w:sz w:val="21"/>
          <w:szCs w:val="22"/>
          <w:lang w:val="en-US" w:eastAsia="zh-CN" w:bidi="ar-SA"/>
        </w:rPr>
        <w:drawing>
          <wp:inline distT="0" distB="0" distL="114300" distR="114300">
            <wp:extent cx="5418455" cy="2805430"/>
            <wp:effectExtent l="0" t="0" r="1079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a:blip>
                    <a:stretch>
                      <a:fillRect/>
                    </a:stretch>
                  </pic:blipFill>
                  <pic:spPr>
                    <a:xfrm>
                      <a:off x="0" y="0"/>
                      <a:ext cx="5418455" cy="2805430"/>
                    </a:xfrm>
                    <a:prstGeom prst="rect">
                      <a:avLst/>
                    </a:prstGeom>
                    <a:noFill/>
                    <a:ln>
                      <a:noFill/>
                    </a:ln>
                  </pic:spPr>
                </pic:pic>
              </a:graphicData>
            </a:graphic>
          </wp:inline>
        </w:drawing>
      </w:r>
    </w:p>
    <w:p>
      <w:pPr>
        <w:ind w:firstLine="560" w:firstLineChars="200"/>
        <w:rPr>
          <w:rFonts w:hint="eastAsia" w:ascii="仿宋_GB2312" w:hAnsi="宋体" w:eastAsia="仿宋_GB2312" w:cs="Times New Roman"/>
          <w:b w:val="0"/>
          <w:bCs/>
          <w:sz w:val="28"/>
          <w:szCs w:val="28"/>
          <w:lang w:val="en-US" w:eastAsia="zh-CN"/>
        </w:rPr>
      </w:pP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3.截止2022年，中心覆盖的专业数为9个，学生数为2300余人，人时数达到1.58万。开设专业基础和专业实验课程51门，实验项目 354 个，其中综合、设计类项目占 47.2 %。</w:t>
      </w:r>
    </w:p>
    <w:p>
      <w:pPr>
        <w:ind w:firstLine="560" w:firstLineChars="200"/>
        <w:rPr>
          <w:rFonts w:hint="default"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4.示范中心每年举办校级专业技能竞赛、安全知识和技能竞赛，承办校“双创”竞赛等。未来力争每年至少组织1次省级竞赛。</w:t>
      </w:r>
    </w:p>
    <w:p>
      <w:pPr>
        <w:ind w:firstLine="560" w:firstLineChars="200"/>
        <w:rPr>
          <w:rFonts w:hint="eastAsia" w:ascii="仿宋_GB2312" w:hAnsi="宋体" w:eastAsia="仿宋_GB2312" w:cs="Times New Roman"/>
          <w:b w:val="0"/>
          <w:bCs/>
          <w:sz w:val="28"/>
          <w:szCs w:val="28"/>
          <w:lang w:val="en-US" w:eastAsia="zh-CN"/>
        </w:rPr>
      </w:pPr>
      <w:r>
        <w:rPr>
          <w:rFonts w:hint="eastAsia" w:ascii="仿宋_GB2312" w:hAnsi="宋体" w:eastAsia="仿宋_GB2312" w:cs="Times New Roman"/>
          <w:b w:val="0"/>
          <w:bCs/>
          <w:sz w:val="28"/>
          <w:szCs w:val="28"/>
          <w:lang w:val="en-US" w:eastAsia="zh-CN"/>
        </w:rPr>
        <w:t>5.近年来，获批大学生创新创业训练计划项目188项，省级以上118项，获得研究经费150余万元，发表科研论文87篇，获得专利9项。学生在“互联网+” “挑战杯”等赛事中，获得国家级一等奖1项；国家银奖3项、铜奖6项。获得省金奖19项、银奖49项、铜奖27项。</w:t>
      </w:r>
    </w:p>
    <w:p>
      <w:pPr>
        <w:ind w:firstLine="480" w:firstLineChars="200"/>
        <w:jc w:val="center"/>
        <w:rPr>
          <w:rFonts w:ascii="黑体" w:hAnsi="黑体" w:eastAsia="黑体"/>
          <w:szCs w:val="28"/>
        </w:rPr>
      </w:pPr>
      <w:r>
        <w:rPr>
          <w:rFonts w:hint="eastAsia" w:ascii="黑体" w:hAnsi="黑体" w:eastAsia="黑体"/>
          <w:szCs w:val="28"/>
        </w:rPr>
        <w:t>表3-1 示范中心承担实验教学任务情况（2018-2022年）</w:t>
      </w:r>
    </w:p>
    <w:tbl>
      <w:tblPr>
        <w:tblStyle w:val="10"/>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0"/>
        <w:gridCol w:w="1469"/>
        <w:gridCol w:w="2327"/>
        <w:gridCol w:w="2265"/>
        <w:gridCol w:w="14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570" w:type="pct"/>
            <w:tcBorders>
              <w:right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年度</w:t>
            </w:r>
          </w:p>
        </w:tc>
        <w:tc>
          <w:tcPr>
            <w:tcW w:w="863" w:type="pct"/>
            <w:tcBorders>
              <w:left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专业数</w:t>
            </w:r>
          </w:p>
        </w:tc>
        <w:tc>
          <w:tcPr>
            <w:tcW w:w="1367" w:type="pct"/>
            <w:tcBorders>
              <w:bottom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学时总数（学时）</w:t>
            </w:r>
          </w:p>
        </w:tc>
        <w:tc>
          <w:tcPr>
            <w:tcW w:w="1330" w:type="pct"/>
            <w:tcBorders>
              <w:bottom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学生总人数（人）</w:t>
            </w:r>
          </w:p>
        </w:tc>
        <w:tc>
          <w:tcPr>
            <w:tcW w:w="870" w:type="pct"/>
            <w:tcBorders>
              <w:bottom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2018</w:t>
            </w:r>
          </w:p>
        </w:tc>
        <w:tc>
          <w:tcPr>
            <w:tcW w:w="863"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9</w:t>
            </w:r>
          </w:p>
        </w:tc>
        <w:tc>
          <w:tcPr>
            <w:tcW w:w="1367"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highlight w:val="none"/>
                <w:lang w:val="en-US" w:eastAsia="zh-CN"/>
              </w:rPr>
              <w:t>1393</w:t>
            </w:r>
          </w:p>
        </w:tc>
        <w:tc>
          <w:tcPr>
            <w:tcW w:w="1330"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2268</w:t>
            </w:r>
          </w:p>
        </w:tc>
        <w:tc>
          <w:tcPr>
            <w:tcW w:w="870"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182500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2019</w:t>
            </w:r>
          </w:p>
        </w:tc>
        <w:tc>
          <w:tcPr>
            <w:tcW w:w="863"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9</w:t>
            </w:r>
          </w:p>
        </w:tc>
        <w:tc>
          <w:tcPr>
            <w:tcW w:w="1367"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1151</w:t>
            </w:r>
          </w:p>
        </w:tc>
        <w:tc>
          <w:tcPr>
            <w:tcW w:w="133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2013</w:t>
            </w:r>
          </w:p>
        </w:tc>
        <w:tc>
          <w:tcPr>
            <w:tcW w:w="8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133107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2020</w:t>
            </w:r>
          </w:p>
        </w:tc>
        <w:tc>
          <w:tcPr>
            <w:tcW w:w="863"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9</w:t>
            </w:r>
          </w:p>
        </w:tc>
        <w:tc>
          <w:tcPr>
            <w:tcW w:w="1367"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1093</w:t>
            </w:r>
          </w:p>
        </w:tc>
        <w:tc>
          <w:tcPr>
            <w:tcW w:w="133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2501</w:t>
            </w:r>
          </w:p>
        </w:tc>
        <w:tc>
          <w:tcPr>
            <w:tcW w:w="8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101785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2021</w:t>
            </w:r>
          </w:p>
        </w:tc>
        <w:tc>
          <w:tcPr>
            <w:tcW w:w="863"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10</w:t>
            </w:r>
          </w:p>
        </w:tc>
        <w:tc>
          <w:tcPr>
            <w:tcW w:w="1367" w:type="pct"/>
            <w:shd w:val="clear" w:color="auto" w:fill="auto"/>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1175</w:t>
            </w:r>
          </w:p>
        </w:tc>
        <w:tc>
          <w:tcPr>
            <w:tcW w:w="133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2080</w:t>
            </w:r>
          </w:p>
        </w:tc>
        <w:tc>
          <w:tcPr>
            <w:tcW w:w="8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138624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2022</w:t>
            </w:r>
          </w:p>
        </w:tc>
        <w:tc>
          <w:tcPr>
            <w:tcW w:w="863"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9</w:t>
            </w:r>
          </w:p>
        </w:tc>
        <w:tc>
          <w:tcPr>
            <w:tcW w:w="1367"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1130</w:t>
            </w:r>
          </w:p>
        </w:tc>
        <w:tc>
          <w:tcPr>
            <w:tcW w:w="2264" w:type="dxa"/>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2376</w:t>
            </w:r>
          </w:p>
        </w:tc>
        <w:tc>
          <w:tcPr>
            <w:tcW w:w="1481" w:type="dxa"/>
            <w:shd w:val="clear" w:color="auto" w:fill="F1F1F1" w:themeFill="background1" w:themeFillShade="F2"/>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157870</w:t>
            </w:r>
          </w:p>
        </w:tc>
      </w:tr>
    </w:tbl>
    <w:p>
      <w:pPr>
        <w:spacing w:before="163" w:beforeLines="50"/>
        <w:jc w:val="center"/>
        <w:rPr>
          <w:rFonts w:ascii="黑体" w:hAnsi="黑体" w:eastAsia="黑体"/>
          <w:szCs w:val="28"/>
        </w:rPr>
      </w:pPr>
      <w:r>
        <w:rPr>
          <w:rFonts w:hint="eastAsia" w:ascii="黑体" w:hAnsi="黑体" w:eastAsia="黑体"/>
          <w:szCs w:val="28"/>
        </w:rPr>
        <w:t>表3-2 示范中心开设实验项目占比情况（2018-2022年）</w:t>
      </w:r>
    </w:p>
    <w:tbl>
      <w:tblPr>
        <w:tblStyle w:val="10"/>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812"/>
        <w:gridCol w:w="817"/>
        <w:gridCol w:w="873"/>
        <w:gridCol w:w="915"/>
        <w:gridCol w:w="873"/>
        <w:gridCol w:w="817"/>
        <w:gridCol w:w="873"/>
        <w:gridCol w:w="917"/>
        <w:gridCol w:w="8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5" w:hRule="atLeast"/>
          <w:jc w:val="center"/>
        </w:trPr>
        <w:tc>
          <w:tcPr>
            <w:tcW w:w="435" w:type="pct"/>
            <w:tcBorders>
              <w:right w:val="single" w:color="auto" w:sz="4" w:space="0"/>
            </w:tcBorders>
            <w:vAlign w:val="center"/>
          </w:tcPr>
          <w:p>
            <w:pPr>
              <w:jc w:val="center"/>
              <w:rPr>
                <w:rFonts w:ascii="仿宋" w:hAnsi="仿宋" w:eastAsia="仿宋"/>
                <w:b/>
              </w:rPr>
            </w:pPr>
            <w:r>
              <w:rPr>
                <w:rFonts w:hint="eastAsia" w:ascii="仿宋" w:hAnsi="仿宋" w:eastAsia="仿宋"/>
                <w:b/>
              </w:rPr>
              <w:t>年度</w:t>
            </w:r>
          </w:p>
        </w:tc>
        <w:tc>
          <w:tcPr>
            <w:tcW w:w="477" w:type="pct"/>
            <w:tcBorders>
              <w:left w:val="single" w:color="auto" w:sz="4" w:space="0"/>
            </w:tcBorders>
            <w:vAlign w:val="center"/>
          </w:tcPr>
          <w:p>
            <w:pPr>
              <w:jc w:val="center"/>
              <w:rPr>
                <w:rFonts w:ascii="仿宋" w:hAnsi="仿宋" w:eastAsia="仿宋"/>
                <w:b/>
              </w:rPr>
            </w:pPr>
            <w:r>
              <w:rPr>
                <w:rFonts w:hint="eastAsia" w:ascii="仿宋" w:hAnsi="仿宋" w:eastAsia="仿宋"/>
                <w:b/>
              </w:rPr>
              <w:t>实验项目总数</w:t>
            </w:r>
          </w:p>
        </w:tc>
        <w:tc>
          <w:tcPr>
            <w:tcW w:w="479" w:type="pct"/>
            <w:tcBorders>
              <w:bottom w:val="single" w:color="auto" w:sz="4" w:space="0"/>
            </w:tcBorders>
            <w:vAlign w:val="center"/>
          </w:tcPr>
          <w:p>
            <w:pPr>
              <w:jc w:val="center"/>
              <w:rPr>
                <w:rFonts w:ascii="仿宋" w:hAnsi="仿宋" w:eastAsia="仿宋"/>
                <w:b/>
              </w:rPr>
            </w:pPr>
            <w:r>
              <w:rPr>
                <w:rFonts w:ascii="仿宋" w:hAnsi="仿宋" w:eastAsia="仿宋"/>
                <w:b/>
              </w:rPr>
              <w:t>基础实验</w:t>
            </w:r>
            <w:r>
              <w:rPr>
                <w:rFonts w:hint="eastAsia" w:ascii="仿宋" w:hAnsi="仿宋" w:eastAsia="仿宋"/>
                <w:b/>
              </w:rPr>
              <w:t>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占比（%）</w:t>
            </w:r>
          </w:p>
        </w:tc>
        <w:tc>
          <w:tcPr>
            <w:tcW w:w="537" w:type="pct"/>
            <w:tcBorders>
              <w:bottom w:val="single" w:color="auto" w:sz="4" w:space="0"/>
            </w:tcBorders>
            <w:vAlign w:val="center"/>
          </w:tcPr>
          <w:p>
            <w:pPr>
              <w:jc w:val="center"/>
              <w:rPr>
                <w:rFonts w:ascii="仿宋" w:hAnsi="仿宋" w:eastAsia="仿宋"/>
                <w:b/>
              </w:rPr>
            </w:pPr>
            <w:r>
              <w:rPr>
                <w:rFonts w:hint="eastAsia" w:ascii="仿宋" w:hAnsi="仿宋" w:eastAsia="仿宋"/>
                <w:b/>
              </w:rPr>
              <w:t>专业实验项目数量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占比（%）</w:t>
            </w:r>
          </w:p>
        </w:tc>
        <w:tc>
          <w:tcPr>
            <w:tcW w:w="479" w:type="pct"/>
            <w:tcBorders>
              <w:bottom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综合性实验项目数量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占比（%）</w:t>
            </w:r>
          </w:p>
        </w:tc>
        <w:tc>
          <w:tcPr>
            <w:tcW w:w="538" w:type="pct"/>
            <w:tcBorders>
              <w:bottom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创新创业实验项目数量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rPr>
            </w:pPr>
            <w:r>
              <w:rPr>
                <w:rFonts w:hint="eastAsia" w:ascii="仿宋" w:hAnsi="仿宋" w:eastAsia="仿宋"/>
                <w:b/>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jc w:val="center"/>
        </w:trPr>
        <w:tc>
          <w:tcPr>
            <w:tcW w:w="435" w:type="pct"/>
            <w:vAlign w:val="center"/>
          </w:tcPr>
          <w:p>
            <w:pPr>
              <w:adjustRightInd w:val="0"/>
              <w:snapToGrid w:val="0"/>
              <w:jc w:val="center"/>
              <w:rPr>
                <w:rFonts w:ascii="仿宋" w:hAnsi="仿宋" w:eastAsia="仿宋"/>
                <w:bCs/>
              </w:rPr>
            </w:pPr>
            <w:r>
              <w:rPr>
                <w:rFonts w:hint="eastAsia" w:ascii="仿宋" w:hAnsi="仿宋" w:eastAsia="仿宋"/>
                <w:bCs/>
              </w:rPr>
              <w:t>2</w:t>
            </w:r>
            <w:r>
              <w:rPr>
                <w:rFonts w:ascii="仿宋" w:hAnsi="仿宋" w:eastAsia="仿宋"/>
                <w:bCs/>
              </w:rPr>
              <w:t>01</w:t>
            </w:r>
            <w:r>
              <w:rPr>
                <w:rFonts w:hint="eastAsia" w:ascii="仿宋" w:hAnsi="仿宋" w:eastAsia="仿宋"/>
                <w:bCs/>
              </w:rPr>
              <w:t>8</w:t>
            </w:r>
          </w:p>
        </w:tc>
        <w:tc>
          <w:tcPr>
            <w:tcW w:w="47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301</w:t>
            </w:r>
          </w:p>
        </w:tc>
        <w:tc>
          <w:tcPr>
            <w:tcW w:w="479"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48</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15.9</w:t>
            </w:r>
          </w:p>
        </w:tc>
        <w:tc>
          <w:tcPr>
            <w:tcW w:w="53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116</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38.5</w:t>
            </w:r>
          </w:p>
        </w:tc>
        <w:tc>
          <w:tcPr>
            <w:tcW w:w="479"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137</w:t>
            </w:r>
          </w:p>
        </w:tc>
        <w:tc>
          <w:tcPr>
            <w:tcW w:w="512" w:type="pct"/>
            <w:shd w:val="clear" w:color="auto" w:fill="F1F1F1" w:themeFill="background1" w:themeFillShade="F2"/>
            <w:vAlign w:val="center"/>
          </w:tcPr>
          <w:p>
            <w:pPr>
              <w:adjustRightInd w:val="0"/>
              <w:snapToGrid w:val="0"/>
              <w:jc w:val="center"/>
              <w:rPr>
                <w:rFonts w:hint="default" w:ascii="仿宋" w:hAnsi="仿宋" w:eastAsia="仿宋" w:cstheme="minorBidi"/>
                <w:bCs/>
                <w:kern w:val="2"/>
                <w:sz w:val="24"/>
                <w:szCs w:val="24"/>
                <w:lang w:val="en-US" w:eastAsia="zh-CN" w:bidi="ar-SA"/>
              </w:rPr>
            </w:pPr>
            <w:r>
              <w:rPr>
                <w:rFonts w:hint="eastAsia" w:ascii="仿宋" w:hAnsi="仿宋" w:eastAsia="仿宋"/>
                <w:bCs/>
                <w:lang w:val="en-US" w:eastAsia="zh-CN"/>
              </w:rPr>
              <w:t>45.4</w:t>
            </w:r>
          </w:p>
        </w:tc>
        <w:tc>
          <w:tcPr>
            <w:tcW w:w="538" w:type="pct"/>
            <w:shd w:val="clear" w:color="auto" w:fill="auto"/>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c>
          <w:tcPr>
            <w:tcW w:w="512"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rPr>
            </w:pPr>
            <w:r>
              <w:rPr>
                <w:rFonts w:hint="eastAsia" w:ascii="仿宋" w:hAnsi="仿宋" w:eastAsia="仿宋"/>
                <w:bCs/>
              </w:rPr>
              <w:t>2</w:t>
            </w:r>
            <w:r>
              <w:rPr>
                <w:rFonts w:ascii="仿宋" w:hAnsi="仿宋" w:eastAsia="仿宋"/>
                <w:bCs/>
              </w:rPr>
              <w:t>01</w:t>
            </w:r>
            <w:r>
              <w:rPr>
                <w:rFonts w:hint="eastAsia" w:ascii="仿宋" w:hAnsi="仿宋" w:eastAsia="仿宋"/>
                <w:bCs/>
              </w:rPr>
              <w:t>9</w:t>
            </w:r>
          </w:p>
        </w:tc>
        <w:tc>
          <w:tcPr>
            <w:tcW w:w="47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229</w:t>
            </w:r>
          </w:p>
        </w:tc>
        <w:tc>
          <w:tcPr>
            <w:tcW w:w="479"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48</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21.0</w:t>
            </w:r>
          </w:p>
        </w:tc>
        <w:tc>
          <w:tcPr>
            <w:tcW w:w="53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92</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40.2</w:t>
            </w:r>
          </w:p>
        </w:tc>
        <w:tc>
          <w:tcPr>
            <w:tcW w:w="479"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89</w:t>
            </w:r>
          </w:p>
        </w:tc>
        <w:tc>
          <w:tcPr>
            <w:tcW w:w="512" w:type="pct"/>
            <w:shd w:val="clear" w:color="auto" w:fill="F1F1F1" w:themeFill="background1" w:themeFillShade="F2"/>
            <w:vAlign w:val="center"/>
          </w:tcPr>
          <w:p>
            <w:pPr>
              <w:adjustRightInd w:val="0"/>
              <w:snapToGrid w:val="0"/>
              <w:jc w:val="center"/>
              <w:rPr>
                <w:rFonts w:hint="default" w:ascii="仿宋" w:hAnsi="仿宋" w:eastAsia="仿宋" w:cstheme="minorBidi"/>
                <w:bCs/>
                <w:kern w:val="2"/>
                <w:sz w:val="24"/>
                <w:szCs w:val="24"/>
                <w:lang w:val="en-US" w:eastAsia="zh-CN" w:bidi="ar-SA"/>
              </w:rPr>
            </w:pPr>
            <w:r>
              <w:rPr>
                <w:rFonts w:hint="eastAsia" w:ascii="仿宋" w:hAnsi="仿宋" w:eastAsia="仿宋"/>
                <w:bCs/>
                <w:lang w:val="en-US" w:eastAsia="zh-CN"/>
              </w:rPr>
              <w:t>38.7</w:t>
            </w:r>
          </w:p>
        </w:tc>
        <w:tc>
          <w:tcPr>
            <w:tcW w:w="538" w:type="pct"/>
            <w:shd w:val="clear" w:color="auto" w:fill="auto"/>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c>
          <w:tcPr>
            <w:tcW w:w="512"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rPr>
            </w:pPr>
            <w:r>
              <w:rPr>
                <w:rFonts w:hint="eastAsia" w:ascii="仿宋" w:hAnsi="仿宋" w:eastAsia="仿宋"/>
                <w:bCs/>
              </w:rPr>
              <w:t>2</w:t>
            </w:r>
            <w:r>
              <w:rPr>
                <w:rFonts w:ascii="仿宋" w:hAnsi="仿宋" w:eastAsia="仿宋"/>
                <w:bCs/>
              </w:rPr>
              <w:t>0</w:t>
            </w:r>
            <w:r>
              <w:rPr>
                <w:rFonts w:hint="eastAsia" w:ascii="仿宋" w:hAnsi="仿宋" w:eastAsia="仿宋"/>
                <w:bCs/>
              </w:rPr>
              <w:t>20</w:t>
            </w:r>
          </w:p>
        </w:tc>
        <w:tc>
          <w:tcPr>
            <w:tcW w:w="47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205</w:t>
            </w:r>
          </w:p>
        </w:tc>
        <w:tc>
          <w:tcPr>
            <w:tcW w:w="479"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46</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22.4</w:t>
            </w:r>
          </w:p>
        </w:tc>
        <w:tc>
          <w:tcPr>
            <w:tcW w:w="53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88</w:t>
            </w:r>
          </w:p>
        </w:tc>
        <w:tc>
          <w:tcPr>
            <w:tcW w:w="512"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Cs/>
                <w:lang w:val="en-US" w:eastAsia="zh-CN"/>
              </w:rPr>
              <w:t>42.9</w:t>
            </w:r>
          </w:p>
        </w:tc>
        <w:tc>
          <w:tcPr>
            <w:tcW w:w="479"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71</w:t>
            </w:r>
          </w:p>
        </w:tc>
        <w:tc>
          <w:tcPr>
            <w:tcW w:w="512" w:type="pct"/>
            <w:shd w:val="clear" w:color="auto" w:fill="F1F1F1" w:themeFill="background1" w:themeFillShade="F2"/>
            <w:vAlign w:val="center"/>
          </w:tcPr>
          <w:p>
            <w:pPr>
              <w:adjustRightInd w:val="0"/>
              <w:snapToGrid w:val="0"/>
              <w:jc w:val="center"/>
              <w:rPr>
                <w:rFonts w:hint="default" w:ascii="仿宋" w:hAnsi="仿宋" w:eastAsia="仿宋" w:cstheme="minorBidi"/>
                <w:bCs/>
                <w:kern w:val="2"/>
                <w:sz w:val="24"/>
                <w:szCs w:val="24"/>
                <w:lang w:val="en-US" w:eastAsia="zh-CN" w:bidi="ar-SA"/>
              </w:rPr>
            </w:pPr>
            <w:r>
              <w:rPr>
                <w:rFonts w:hint="eastAsia" w:ascii="仿宋" w:hAnsi="仿宋" w:eastAsia="仿宋"/>
                <w:bCs/>
                <w:lang w:val="en-US" w:eastAsia="zh-CN"/>
              </w:rPr>
              <w:t>34.7</w:t>
            </w:r>
          </w:p>
        </w:tc>
        <w:tc>
          <w:tcPr>
            <w:tcW w:w="538" w:type="pct"/>
            <w:shd w:val="clear" w:color="auto" w:fill="auto"/>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c>
          <w:tcPr>
            <w:tcW w:w="512"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rPr>
            </w:pPr>
            <w:r>
              <w:rPr>
                <w:rFonts w:hint="eastAsia" w:ascii="仿宋" w:hAnsi="仿宋" w:eastAsia="仿宋"/>
                <w:bCs/>
              </w:rPr>
              <w:t>2</w:t>
            </w:r>
            <w:r>
              <w:rPr>
                <w:rFonts w:ascii="仿宋" w:hAnsi="仿宋" w:eastAsia="仿宋"/>
                <w:bCs/>
              </w:rPr>
              <w:t>02</w:t>
            </w:r>
            <w:r>
              <w:rPr>
                <w:rFonts w:hint="eastAsia" w:ascii="仿宋" w:hAnsi="仿宋" w:eastAsia="仿宋"/>
                <w:bCs/>
              </w:rPr>
              <w:t>1</w:t>
            </w:r>
          </w:p>
        </w:tc>
        <w:tc>
          <w:tcPr>
            <w:tcW w:w="477" w:type="pct"/>
            <w:vAlign w:val="center"/>
          </w:tcPr>
          <w:p>
            <w:pPr>
              <w:adjustRightInd w:val="0"/>
              <w:snapToGrid w:val="0"/>
              <w:jc w:val="center"/>
              <w:rPr>
                <w:rFonts w:ascii="仿宋" w:hAnsi="仿宋" w:eastAsia="仿宋"/>
                <w:bCs/>
              </w:rPr>
            </w:pPr>
            <w:r>
              <w:rPr>
                <w:rFonts w:hint="eastAsia" w:ascii="仿宋" w:hAnsi="仿宋" w:eastAsia="仿宋"/>
                <w:bCs/>
              </w:rPr>
              <w:t>375</w:t>
            </w:r>
          </w:p>
        </w:tc>
        <w:tc>
          <w:tcPr>
            <w:tcW w:w="479"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46</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12.3</w:t>
            </w:r>
          </w:p>
        </w:tc>
        <w:tc>
          <w:tcPr>
            <w:tcW w:w="53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162</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43.2</w:t>
            </w:r>
          </w:p>
        </w:tc>
        <w:tc>
          <w:tcPr>
            <w:tcW w:w="479"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167</w:t>
            </w:r>
          </w:p>
        </w:tc>
        <w:tc>
          <w:tcPr>
            <w:tcW w:w="512" w:type="pct"/>
            <w:shd w:val="clear" w:color="auto" w:fill="F1F1F1" w:themeFill="background1" w:themeFillShade="F2"/>
            <w:vAlign w:val="center"/>
          </w:tcPr>
          <w:p>
            <w:pPr>
              <w:adjustRightInd w:val="0"/>
              <w:snapToGrid w:val="0"/>
              <w:jc w:val="center"/>
              <w:rPr>
                <w:rFonts w:hint="default" w:ascii="仿宋" w:hAnsi="仿宋" w:eastAsia="仿宋" w:cstheme="minorBidi"/>
                <w:bCs/>
                <w:kern w:val="2"/>
                <w:sz w:val="24"/>
                <w:szCs w:val="24"/>
                <w:lang w:val="en-US" w:eastAsia="zh-CN" w:bidi="ar-SA"/>
              </w:rPr>
            </w:pPr>
            <w:r>
              <w:rPr>
                <w:rFonts w:hint="eastAsia" w:ascii="仿宋" w:hAnsi="仿宋" w:eastAsia="仿宋"/>
                <w:bCs/>
                <w:lang w:val="en-US" w:eastAsia="zh-CN"/>
              </w:rPr>
              <w:t>44.5</w:t>
            </w:r>
          </w:p>
        </w:tc>
        <w:tc>
          <w:tcPr>
            <w:tcW w:w="538" w:type="pct"/>
            <w:shd w:val="clear" w:color="auto" w:fill="auto"/>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c>
          <w:tcPr>
            <w:tcW w:w="512"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rPr>
            </w:pPr>
            <w:r>
              <w:rPr>
                <w:rFonts w:hint="eastAsia" w:ascii="仿宋" w:hAnsi="仿宋" w:eastAsia="仿宋"/>
                <w:bCs/>
              </w:rPr>
              <w:t>2022</w:t>
            </w:r>
          </w:p>
        </w:tc>
        <w:tc>
          <w:tcPr>
            <w:tcW w:w="47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354</w:t>
            </w:r>
          </w:p>
        </w:tc>
        <w:tc>
          <w:tcPr>
            <w:tcW w:w="479"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46</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13.0</w:t>
            </w:r>
          </w:p>
        </w:tc>
        <w:tc>
          <w:tcPr>
            <w:tcW w:w="537" w:type="pct"/>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141</w:t>
            </w:r>
          </w:p>
        </w:tc>
        <w:tc>
          <w:tcPr>
            <w:tcW w:w="512" w:type="pct"/>
            <w:shd w:val="clear" w:color="auto" w:fill="F1F1F1" w:themeFill="background1" w:themeFillShade="F2"/>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39.8</w:t>
            </w:r>
          </w:p>
        </w:tc>
        <w:tc>
          <w:tcPr>
            <w:tcW w:w="479" w:type="pct"/>
            <w:shd w:val="clear" w:color="auto" w:fill="auto"/>
            <w:vAlign w:val="center"/>
          </w:tcPr>
          <w:p>
            <w:pPr>
              <w:adjustRightInd w:val="0"/>
              <w:snapToGrid w:val="0"/>
              <w:jc w:val="center"/>
              <w:rPr>
                <w:rFonts w:hint="default" w:ascii="仿宋" w:hAnsi="仿宋" w:eastAsia="仿宋"/>
                <w:bCs/>
                <w:lang w:val="en-US" w:eastAsia="zh-CN"/>
              </w:rPr>
            </w:pPr>
            <w:r>
              <w:rPr>
                <w:rFonts w:hint="eastAsia" w:ascii="仿宋" w:hAnsi="仿宋" w:eastAsia="仿宋"/>
                <w:bCs/>
                <w:lang w:val="en-US" w:eastAsia="zh-CN"/>
              </w:rPr>
              <w:t>167</w:t>
            </w:r>
          </w:p>
        </w:tc>
        <w:tc>
          <w:tcPr>
            <w:tcW w:w="512" w:type="pct"/>
            <w:shd w:val="clear" w:color="auto" w:fill="F1F1F1" w:themeFill="background1" w:themeFillShade="F2"/>
            <w:vAlign w:val="center"/>
          </w:tcPr>
          <w:p>
            <w:pPr>
              <w:adjustRightInd w:val="0"/>
              <w:snapToGrid w:val="0"/>
              <w:jc w:val="center"/>
              <w:rPr>
                <w:rFonts w:hint="default" w:ascii="仿宋" w:hAnsi="仿宋" w:eastAsia="仿宋" w:cstheme="minorBidi"/>
                <w:bCs/>
                <w:kern w:val="2"/>
                <w:sz w:val="24"/>
                <w:szCs w:val="24"/>
                <w:lang w:val="en-US" w:eastAsia="zh-CN" w:bidi="ar-SA"/>
              </w:rPr>
            </w:pPr>
            <w:r>
              <w:rPr>
                <w:rFonts w:hint="eastAsia" w:ascii="仿宋" w:hAnsi="仿宋" w:eastAsia="仿宋"/>
                <w:bCs/>
                <w:lang w:val="en-US" w:eastAsia="zh-CN"/>
              </w:rPr>
              <w:t>47.2</w:t>
            </w:r>
          </w:p>
        </w:tc>
        <w:tc>
          <w:tcPr>
            <w:tcW w:w="538" w:type="pct"/>
            <w:shd w:val="clear" w:color="auto" w:fill="auto"/>
            <w:vAlign w:val="center"/>
          </w:tcPr>
          <w:p>
            <w:pPr>
              <w:adjustRightInd w:val="0"/>
              <w:snapToGrid w:val="0"/>
              <w:jc w:val="center"/>
              <w:rPr>
                <w:rFonts w:hint="eastAsia" w:ascii="仿宋" w:hAnsi="仿宋" w:eastAsia="仿宋"/>
                <w:bCs/>
                <w:lang w:val="en-US" w:eastAsia="zh-CN"/>
              </w:rPr>
            </w:pPr>
            <w:r>
              <w:rPr>
                <w:rFonts w:hint="eastAsia" w:ascii="仿宋" w:hAnsi="仿宋" w:eastAsia="仿宋"/>
                <w:bCs/>
                <w:lang w:val="en-US" w:eastAsia="zh-CN"/>
              </w:rPr>
              <w:t>0</w:t>
            </w:r>
          </w:p>
        </w:tc>
        <w:tc>
          <w:tcPr>
            <w:tcW w:w="512" w:type="pct"/>
            <w:shd w:val="clear" w:color="auto" w:fill="F1F1F1" w:themeFill="background1" w:themeFillShade="F2"/>
            <w:vAlign w:val="center"/>
          </w:tcPr>
          <w:p>
            <w:pPr>
              <w:adjustRightInd w:val="0"/>
              <w:snapToGrid w:val="0"/>
              <w:jc w:val="center"/>
              <w:rPr>
                <w:rFonts w:ascii="仿宋" w:hAnsi="仿宋" w:eastAsia="仿宋"/>
                <w:bCs/>
              </w:rPr>
            </w:pPr>
            <w:r>
              <w:rPr>
                <w:rFonts w:hint="eastAsia" w:ascii="仿宋" w:hAnsi="仿宋" w:eastAsia="仿宋"/>
                <w:bCs/>
                <w:lang w:val="en-US" w:eastAsia="zh-CN"/>
              </w:rPr>
              <w:t>0</w:t>
            </w:r>
          </w:p>
        </w:tc>
      </w:tr>
    </w:tbl>
    <w:p>
      <w:pPr>
        <w:spacing w:before="163" w:beforeLines="50"/>
        <w:jc w:val="center"/>
        <w:rPr>
          <w:rFonts w:ascii="黑体" w:hAnsi="黑体" w:eastAsia="黑体"/>
          <w:szCs w:val="28"/>
        </w:rPr>
      </w:pPr>
      <w:r>
        <w:rPr>
          <w:rFonts w:hint="eastAsia" w:ascii="黑体" w:hAnsi="黑体" w:eastAsia="黑体"/>
          <w:szCs w:val="28"/>
        </w:rPr>
        <w:t>表3-3 示范中心承办的学科竞赛活动（2018-2022年）</w:t>
      </w: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8"/>
        <w:gridCol w:w="1395"/>
        <w:gridCol w:w="1383"/>
        <w:gridCol w:w="1399"/>
        <w:gridCol w:w="954"/>
        <w:gridCol w:w="818"/>
        <w:gridCol w:w="898"/>
        <w:gridCol w:w="1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66" w:hRule="atLeast"/>
          <w:jc w:val="center"/>
        </w:trPr>
        <w:tc>
          <w:tcPr>
            <w:tcW w:w="351"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b/>
                <w:bCs/>
              </w:rPr>
            </w:pPr>
            <w:r>
              <w:rPr>
                <w:rFonts w:hint="eastAsia" w:ascii="仿宋" w:hAnsi="仿宋" w:eastAsia="仿宋" w:cs="宋体"/>
                <w:b/>
                <w:bCs/>
              </w:rPr>
              <w:t>序号</w:t>
            </w:r>
          </w:p>
        </w:tc>
        <w:tc>
          <w:tcPr>
            <w:tcW w:w="819"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竞赛名称</w:t>
            </w:r>
          </w:p>
        </w:tc>
        <w:tc>
          <w:tcPr>
            <w:tcW w:w="812"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竞赛级别</w:t>
            </w:r>
          </w:p>
        </w:tc>
        <w:tc>
          <w:tcPr>
            <w:tcW w:w="821"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参赛人数</w:t>
            </w:r>
          </w:p>
        </w:tc>
        <w:tc>
          <w:tcPr>
            <w:tcW w:w="560"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负责人</w:t>
            </w:r>
          </w:p>
        </w:tc>
        <w:tc>
          <w:tcPr>
            <w:tcW w:w="480"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职称</w:t>
            </w:r>
          </w:p>
        </w:tc>
        <w:tc>
          <w:tcPr>
            <w:tcW w:w="527"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起止时间</w:t>
            </w:r>
          </w:p>
        </w:tc>
        <w:tc>
          <w:tcPr>
            <w:tcW w:w="628"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351" w:type="pct"/>
            <w:shd w:val="clear" w:color="auto" w:fill="F1F1F1" w:themeFill="background1" w:themeFillShade="F2"/>
            <w:vAlign w:val="center"/>
          </w:tcPr>
          <w:p>
            <w:pPr>
              <w:adjustRightInd w:val="0"/>
              <w:snapToGrid w:val="0"/>
              <w:jc w:val="center"/>
              <w:rPr>
                <w:rFonts w:ascii="仿宋" w:hAnsi="仿宋" w:eastAsia="仿宋"/>
              </w:rPr>
            </w:pPr>
            <w:r>
              <w:rPr>
                <w:rFonts w:hint="eastAsia" w:ascii="仿宋" w:hAnsi="仿宋" w:eastAsia="仿宋"/>
              </w:rPr>
              <w:t>1</w:t>
            </w:r>
          </w:p>
        </w:tc>
        <w:tc>
          <w:tcPr>
            <w:tcW w:w="819"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812"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821"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560"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480"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527"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628" w:type="pct"/>
            <w:shd w:val="clear" w:color="auto" w:fill="F1F1F1" w:themeFill="background1" w:themeFillShade="F2"/>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351" w:type="pct"/>
            <w:shd w:val="clear" w:color="auto" w:fill="F1F1F1" w:themeFill="background1" w:themeFillShade="F2"/>
            <w:vAlign w:val="center"/>
          </w:tcPr>
          <w:p>
            <w:pPr>
              <w:adjustRightInd w:val="0"/>
              <w:snapToGrid w:val="0"/>
              <w:jc w:val="center"/>
              <w:rPr>
                <w:rFonts w:ascii="仿宋" w:hAnsi="仿宋" w:eastAsia="仿宋"/>
              </w:rPr>
            </w:pPr>
            <w:r>
              <w:rPr>
                <w:rFonts w:hint="eastAsia" w:ascii="仿宋" w:hAnsi="仿宋" w:eastAsia="仿宋"/>
              </w:rPr>
              <w:t>2</w:t>
            </w:r>
          </w:p>
        </w:tc>
        <w:tc>
          <w:tcPr>
            <w:tcW w:w="819"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812"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821" w:type="pct"/>
            <w:shd w:val="clear" w:color="auto" w:fill="F1F1F1" w:themeFill="background1" w:themeFillShade="F2"/>
          </w:tcPr>
          <w:p>
            <w:pPr>
              <w:adjustRightInd w:val="0"/>
              <w:snapToGrid w:val="0"/>
              <w:jc w:val="center"/>
              <w:rPr>
                <w:rFonts w:ascii="仿宋" w:hAnsi="仿宋" w:eastAsia="仿宋"/>
                <w:sz w:val="28"/>
                <w:szCs w:val="28"/>
              </w:rPr>
            </w:pPr>
          </w:p>
        </w:tc>
        <w:tc>
          <w:tcPr>
            <w:tcW w:w="560"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480"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527"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628" w:type="pct"/>
            <w:shd w:val="clear" w:color="auto" w:fill="F1F1F1" w:themeFill="background1" w:themeFillShade="F2"/>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351" w:type="pct"/>
            <w:shd w:val="clear" w:color="auto" w:fill="F1F1F1" w:themeFill="background1" w:themeFillShade="F2"/>
            <w:vAlign w:val="center"/>
          </w:tcPr>
          <w:p>
            <w:pPr>
              <w:adjustRightInd w:val="0"/>
              <w:snapToGrid w:val="0"/>
              <w:jc w:val="center"/>
              <w:rPr>
                <w:rFonts w:ascii="仿宋" w:hAnsi="仿宋" w:eastAsia="仿宋"/>
              </w:rPr>
            </w:pPr>
            <w:r>
              <w:rPr>
                <w:rFonts w:hint="eastAsia" w:ascii="仿宋" w:hAnsi="仿宋" w:eastAsia="仿宋" w:cs="仿宋_GB2312"/>
              </w:rPr>
              <w:t>…</w:t>
            </w:r>
          </w:p>
        </w:tc>
        <w:tc>
          <w:tcPr>
            <w:tcW w:w="819"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812"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821" w:type="pct"/>
            <w:shd w:val="clear" w:color="auto" w:fill="F1F1F1" w:themeFill="background1" w:themeFillShade="F2"/>
          </w:tcPr>
          <w:p>
            <w:pPr>
              <w:adjustRightInd w:val="0"/>
              <w:snapToGrid w:val="0"/>
              <w:jc w:val="center"/>
              <w:rPr>
                <w:rFonts w:ascii="仿宋" w:hAnsi="仿宋" w:eastAsia="仿宋"/>
                <w:sz w:val="28"/>
                <w:szCs w:val="28"/>
              </w:rPr>
            </w:pPr>
          </w:p>
        </w:tc>
        <w:tc>
          <w:tcPr>
            <w:tcW w:w="560"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480"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527" w:type="pct"/>
            <w:shd w:val="clear" w:color="auto" w:fill="F1F1F1" w:themeFill="background1" w:themeFillShade="F2"/>
            <w:vAlign w:val="center"/>
          </w:tcPr>
          <w:p>
            <w:pPr>
              <w:adjustRightInd w:val="0"/>
              <w:snapToGrid w:val="0"/>
              <w:jc w:val="center"/>
              <w:rPr>
                <w:rFonts w:ascii="仿宋" w:hAnsi="仿宋" w:eastAsia="仿宋"/>
                <w:sz w:val="28"/>
                <w:szCs w:val="28"/>
              </w:rPr>
            </w:pPr>
          </w:p>
        </w:tc>
        <w:tc>
          <w:tcPr>
            <w:tcW w:w="628" w:type="pct"/>
            <w:shd w:val="clear" w:color="auto" w:fill="F1F1F1" w:themeFill="background1" w:themeFillShade="F2"/>
            <w:vAlign w:val="center"/>
          </w:tcPr>
          <w:p>
            <w:pPr>
              <w:adjustRightInd w:val="0"/>
              <w:snapToGrid w:val="0"/>
              <w:jc w:val="center"/>
              <w:rPr>
                <w:rFonts w:ascii="仿宋" w:hAnsi="仿宋" w:eastAsia="仿宋"/>
                <w:sz w:val="28"/>
                <w:szCs w:val="28"/>
              </w:rPr>
            </w:pPr>
          </w:p>
        </w:tc>
      </w:tr>
    </w:tbl>
    <w:p>
      <w:pPr>
        <w:rPr>
          <w:rFonts w:ascii="Times New Roman" w:hAnsi="Times New Roman" w:eastAsia="楷体" w:cs="Times New Roman"/>
          <w:bCs/>
        </w:rPr>
      </w:pPr>
      <w:r>
        <w:rPr>
          <w:rFonts w:ascii="Times New Roman" w:hAnsi="Times New Roman" w:eastAsia="楷体" w:cs="Times New Roman"/>
          <w:bCs/>
        </w:rPr>
        <w:t>注：</w:t>
      </w:r>
      <w:r>
        <w:rPr>
          <w:rFonts w:hint="eastAsia" w:ascii="Times New Roman" w:hAnsi="Times New Roman" w:eastAsia="楷体" w:cs="Times New Roman"/>
          <w:bCs/>
        </w:rPr>
        <w:t>仅填写</w:t>
      </w:r>
      <w:r>
        <w:rPr>
          <w:rFonts w:hint="eastAsia" w:ascii="Times New Roman" w:hAnsi="Times New Roman" w:eastAsia="楷体" w:cs="Times New Roman"/>
          <w:bCs/>
          <w:highlight w:val="none"/>
        </w:rPr>
        <w:t>省级</w:t>
      </w:r>
      <w:r>
        <w:rPr>
          <w:rFonts w:hint="eastAsia" w:ascii="Times New Roman" w:hAnsi="Times New Roman" w:eastAsia="楷体" w:cs="Times New Roman"/>
          <w:bCs/>
        </w:rPr>
        <w:t>及以上学科竞赛活动。</w:t>
      </w:r>
    </w:p>
    <w:p>
      <w:pPr>
        <w:spacing w:before="163" w:beforeLines="50"/>
        <w:jc w:val="center"/>
        <w:rPr>
          <w:rFonts w:ascii="黑体" w:hAnsi="黑体"/>
          <w:szCs w:val="28"/>
        </w:rPr>
      </w:pPr>
      <w:r>
        <w:rPr>
          <w:rFonts w:hint="eastAsia" w:ascii="黑体" w:hAnsi="黑体" w:eastAsia="黑体"/>
          <w:szCs w:val="28"/>
        </w:rPr>
        <w:t>表3-4 示范中心支持的创新创业活动</w:t>
      </w:r>
      <w:r>
        <w:rPr>
          <w:rFonts w:hint="eastAsia"/>
        </w:rPr>
        <w:t>（</w:t>
      </w:r>
      <w:r>
        <w:rPr>
          <w:rFonts w:hint="eastAsia" w:ascii="黑体" w:hAnsi="黑体" w:eastAsia="黑体"/>
          <w:szCs w:val="28"/>
        </w:rPr>
        <w:t>2018-2022年</w:t>
      </w:r>
      <w:r>
        <w:rPr>
          <w:rFonts w:hint="eastAsia"/>
        </w:rPr>
        <w:t>）</w:t>
      </w:r>
    </w:p>
    <w:tbl>
      <w:tblPr>
        <w:tblStyle w:val="9"/>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796"/>
        <w:gridCol w:w="1378"/>
        <w:gridCol w:w="940"/>
        <w:gridCol w:w="811"/>
        <w:gridCol w:w="827"/>
        <w:gridCol w:w="881"/>
        <w:gridCol w:w="765"/>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项目编号</w:t>
            </w:r>
          </w:p>
        </w:tc>
        <w:tc>
          <w:tcPr>
            <w:tcW w:w="13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9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项目级别</w:t>
            </w:r>
          </w:p>
        </w:tc>
        <w:tc>
          <w:tcPr>
            <w:tcW w:w="81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资助金额</w:t>
            </w:r>
            <w:r>
              <w:rPr>
                <w:rFonts w:hint="eastAsia" w:ascii="仿宋" w:hAnsi="仿宋" w:eastAsia="仿宋" w:cs="仿宋"/>
                <w:b/>
                <w:bCs/>
                <w:i w:val="0"/>
                <w:iCs w:val="0"/>
                <w:color w:val="000000"/>
                <w:kern w:val="0"/>
                <w:sz w:val="22"/>
                <w:szCs w:val="22"/>
                <w:u w:val="none"/>
                <w:lang w:val="en-US" w:eastAsia="zh-CN" w:bidi="ar"/>
              </w:rPr>
              <w:t>（万元）</w:t>
            </w:r>
          </w:p>
        </w:tc>
        <w:tc>
          <w:tcPr>
            <w:tcW w:w="8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项目成员</w:t>
            </w:r>
          </w:p>
        </w:tc>
        <w:tc>
          <w:tcPr>
            <w:tcW w:w="8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指导教师</w:t>
            </w:r>
          </w:p>
        </w:tc>
        <w:tc>
          <w:tcPr>
            <w:tcW w:w="7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立项年份</w:t>
            </w:r>
          </w:p>
        </w:tc>
        <w:tc>
          <w:tcPr>
            <w:tcW w:w="1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201810223001</w:t>
            </w:r>
          </w:p>
        </w:tc>
        <w:tc>
          <w:tcPr>
            <w:tcW w:w="13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调控番茄Redox信号促进残留杀菌剂降解代谢机理研究</w:t>
            </w:r>
          </w:p>
        </w:tc>
        <w:tc>
          <w:tcPr>
            <w:tcW w:w="9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刘新宇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赵俊杰</w:t>
            </w:r>
          </w:p>
        </w:tc>
        <w:tc>
          <w:tcPr>
            <w:tcW w:w="8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于高波</w:t>
            </w:r>
          </w:p>
        </w:tc>
        <w:tc>
          <w:tcPr>
            <w:tcW w:w="7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首届黑龙江省大学生服务外包创新创业大赛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201810223011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氮肥用量对芸豆氮代谢和籽粒品质的影响</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姜文鋆</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强斌斌</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刘春梅</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银奖；第七届黑龙江省“互联网+”大学生创新创业大赛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201810223018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小豆锈病早期分子诊断技术开发与应用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麻晓萱</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殷丽华</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201810223019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炭基肥替代化肥减量施用对寒地水稻产量及品质的影响</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孟令义</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宋章誉</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殷大伟</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“建行杯”第四届黑龙江省“互联网+”大学生创新创业大赛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创意花艺盆栽的设计与市场营销</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邹诚</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蔡粟唯</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景艳莉</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201810223032</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防病颗粒有机肥研发与市场开拓</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郭日一</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张有利</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陈红麟</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“建行杯”第四届中国“互联网+”大学生创新创业大赛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201810223014</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苏打盐碱地水稻氮肥高效利用研究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胡松鹤</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刘旭莹</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郭晓红</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首届黑龙江省大学生服务外包创新创业大赛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高粱炭疽病菌生物学特性及其室内药剂筛选</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曹尚</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台莲梅</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生物菌肥对谷子主要农艺性状及产量品质的影响</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方瑞琳李东雪</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苗兴芬</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姜丽丽</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第六届辽宁省作物学研究生学术创新论坛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棚室番茄高产优质套种模式筛选</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李文泽</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吴瑕</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多彩胡萝卜的产销模式研究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刘莹莹</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张玉成</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王岭</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盛云燕</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醛无忧室内空气净化项目</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李明超</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于立红</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安玉多</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2018年“创青春”浙大双创杯全国大学生创业大赛 铜奖；第十五届工银融 e 联“挑战杯”黑龙江省大学生课外学术科技作品竞赛 一等奖；第五届黑龙江省“互联网+”大学生创新创业大赛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201810223039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苏打盐碱土配套肥营销及创业实践</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石礼文</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张明聪</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周伟</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2018年“创青春”浙大双创杯全国大学生创业大赛 铜奖；第十五届工银融 e 联“挑战杯”黑龙江省大学生课外学术科技作品竞赛 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201810223040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根部型“木霉菌复合菌剂”开发与市场开拓</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段谟洋</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靳亚忠</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张有利</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1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首届黑龙江省大学生服务外包创新创业大赛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201910223003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干旱区非饱和盐渍土入渗性能及水盐运移规律的研究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张恩浩</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张明聪</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201910223004</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耐旱/旱敏感玉米NAC转录因子的筛选 </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郭耀祖</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贺琳</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金奖；第十七届工银e联“挑战杯”黑龙江省大学生课外学术科技作品竞赛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201910223007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绿豆种植中功能性菌剂的研制与应用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程星</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林志伟</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201910223009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利用抗旱基因zmSPL16验证PEG胁迫下玉米萌芽期和苗期的抗旱性</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高源</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王霞</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第八届全国植物生产类大学生创新实践论坛暨大学生创新创业训练计划成果展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201910223010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环境友好型绿豆专用类种衣剂的研制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陈雨洁</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梁喜龙</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第五届全国大学生生命科学创新创业大赛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201910223031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腐植酸基微生物颗粒肥的研究与应用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农晓兰</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孙海燕</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第八届全国植物生产类大学生创新实践论坛暨大学生创新创业训练计划成果展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201910223052</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盐胁迫下绿豆SOD基因的表达与酶活的相关分析及关键SOD基因挖掘</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朱雪天</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张文慧</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201910223055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高粱根腐病原菌鉴定及营养体生长特性研究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张欢</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郭永霞</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201910223056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高粱枯萎病生防菌的筛选及防病机理的研究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马文旭</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魏金鹏</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201910223063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异构体单糖对立枯丝核菌生长发育及致病机制研究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高宇</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贝丽霞</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201910223082</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寒地水稻生物炭毯状钵育盘创新与智慧化应用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马若时</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殷大伟</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201910223086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绿色功能性优质马铃薯产业实践</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满成琳</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张亚玲</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201910223087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“新旧结合”-解决农业农村和城市社区生鲜发展痛点问题 </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刘恒吉</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李启涛</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第二届全国农科学子创新创业大赛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201910223102</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富硒酵母颗粒菌肥研发与市场开拓</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战鑫</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张有利</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第四届“中国创翼”创新创业大赛黑龙江省赛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202010223002</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盐碱化草原农业改良技术对松嫩平原盐碱生境植被建成的研究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张彤</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张明聪</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202010223005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生物炭对东北低产白浆土亚表层水稳性团聚体形成的作用机制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张晓晗</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殷大伟</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第七届黑龙江省“互联网+”大学生创新创业大赛 金奖；第六届黑龙江省“互联网+”大学生创新创业大赛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202010223008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寒地玉米壮苗指数模型构建与应用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李颖超</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张翼飞</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银奖；第八届黑龙江省“互联网+”大学生创新创业大赛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202010223013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马铃薯隐花色素基因StCRY调控试管薯形成机制研究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杜遵贺</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姜丽丽</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202010223017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植物叶片吸收大气污染物及滞尘效应</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罗建平</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王宁</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202010223021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灌浆结实期低温对寒地水稻蒸煮食味品质的影响</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杨传铭</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范名宇</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202010223035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一款在旱直播水稻上应用的生物炭肥研发</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崔致远</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郭晓红</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202010223041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菜无忧家庭智能有机菜种植箱</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冯志</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于立红</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全国大学生生命科学竞赛 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202010223045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GsbZIP43基因耐盐碱功能解析</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刘云苗</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贾博为</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第八届全国植物生产类大学生创新实践论坛暨大学生创新创业训练计划成果展 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202010223046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寄生蜂高功效蜂卡研发</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李明睿</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张海燕</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202010223074</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木醋液对盐碱生境下芸豆根际微生态区系的调控效应</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吴明旭</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于崧</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银奖；第十七届工银融e联“挑战杯”黑龙江省大学生课外学术科技作品竞赛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202010223075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外源诱导剂对红小豆防御红蜘蛛的影响</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王星宇</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金永玲</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202010223079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玉米大豆轮作田复合除草剂降解菌的筛选与应用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杨皓昀</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刘明</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第七届黑龙江省“互联网+”大学生创新创业大赛 银奖；第六届黑龙江省“互联网+”大学生创新创业大赛 铜奖；第八届黑龙江省“互联网+”大学生创新创业大赛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202010223093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膨化秸秆及还田量对水稻产量品质的影响</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白重阳 </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刘丽华</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202010223105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芸豆抗胞囊线虫品种筛选及抗性机制研究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符垚</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周园园</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202010223106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一种豆类用种衣剂创业训练</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侯鑫格</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王孟雪</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202010223110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绿豆保花增产调节剂的研发</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邱天</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孙强</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金奖；第六届黑龙江省“互联网+”大学生创新创业大赛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202010223113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“垦农”寒地特种蔬菜</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李蔚佳</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杜吉到</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金奖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202010223129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校园文创风暴</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于洋</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张春秋</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202010223139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微生物制剂在马铃薯生产中的推广应用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常达森</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金光辉</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202110223008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野生大豆CHYRs蛋白家族特性及在ABA及盐胁迫功能研究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金军</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孙明哲</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202110223009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基于碳代谢解析孕穗期冷害降低粳稻品质的生理机制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衣玉卓</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王士强</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202110223017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生物质炭一次性施用改良土壤应用效果研究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李楠</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姚钦</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202110223021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棘孢木霉调控盐碱土壤玉米幼苗根际微生态的效应研究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李怿聪</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付健</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第十三届工银融e联“挑战杯” 黑龙江省大学生创业计划竞赛 金奖；第六届黑龙江省“互联网+”大学生创新创业大赛 银奖；第八届黑龙江省“互联网+”大学生创新创业大赛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202110223023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大豆胞囊线虫病的根内生菌生防菌株筛选</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邬崇宁</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宋洁</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202110223027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褪黑素促进干旱胁迫下大豆子粒发育的碳氮平衡机制研究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杜昕</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曹亮</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第八届“共享杯”科技资源共享服务创新大赛 二等奖；第十七届工银e联“挑战杯”黑龙江省大学生课外学术科技作品竞赛 三等奖；第八届全国植物生产类大学生创新实践论坛暨大学生创新创业训练计划成果展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202110223048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不同类型有机肥对黑龙江省黑土土壤的改良效应及其机制研究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唐英琪</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蒋雨洲</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202110223058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基于基因组重测序的小豆SNP分子标记开发</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刚正</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徐晓丹</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202110223066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ACC诱导小豆抗锈病机理的初步研究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董雨晗</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柯希望</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202110223073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小豆SRAP标记开发及小豆资源的遗传多样性解析</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侯坤</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殷丽华</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202110223032</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杂粮快繁与育种平台</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赵昊昊</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杜艳丽</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第七届黑龙江省“互联网+”大学生创新创业大赛 金奖；第十三届工银融e联“挑战杯” 黑龙江省大学生创业计划竞赛 金奖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202110223039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秾爱特数据咨询服务</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刘贤先</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赵强</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202110223040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碱地绿色庄园创制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谷全伟</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陆磊</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第七届黑龙江省“互联网+”大学生创新创业大赛 金奖；第十二届哈尔滨大学生创业大赛 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202110223110</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鲜食玉米专用炭基肥的研发与推广</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张凯迪</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邓杰</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202110223046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增产富硒降农残功能叶面肥的研发与推广</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段庆宇</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张有利</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第七届国际“互联网+”大学生创新创业大赛 银奖；第八届国际“互联网+”大学生创新创业大赛 铜奖；第七届黑龙江省“互联网+”大学生创新创业大赛 金奖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202210223047</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聚天门冬氨酸介导茉莉酸信号促进低氮下玉米生长</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衡佳慧</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王庆燕</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202210223065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平衡施氮对水稻籽粒贮藏蛋白合成的影响及机制研究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张双蕊</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郭晓红</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202210223075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高效广适型水稻育苗调理剂的开发</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高沛阳</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鞠世杰</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202210223079</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马铃薯StCDF基因不同光周期调控块茎形成机制研究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马宁</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姜丽丽</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202210223063X</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盐碱地降碱祛盐固碳调节剂的研制与营销</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罗钰颖</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陆磊</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金奖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202210223066X</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甜蜜香瓜品种及木霉菌-炭基肥推广营销</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王金洋</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何淑平</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202210223129X</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盐碱地促生菌剂筛选复配与营销创业训练</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刘艺莹</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张明聪</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第八届国际“互联网+”大学生创新创业大赛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202210223013S</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智能纯享无土栽培系统</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廖春超</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于立红</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202210223128S</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促生抗逆种衣剂生产与市场营销</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刘傲君</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张有利</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金奖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202210223001</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玉米ZmbZIP76转录因子在盐碱胁迫下的功能鉴定和调控机制解析</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国家级重点支持领域</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范修蒙</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贺琳</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202210223005</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OsPHD17基因调控水稻耐冷性的功能分析及育种利用</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国家级重点支持领域</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董伟峰</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孙晓丽</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S202210223053</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芸豆 PvNAC52调控植物盐碱胁迫反应的分子机理</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马钧杨</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于崧</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S202210223056</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转录因子GsbZIP67耐苏打盐碱功能解析</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蒋德丹</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陈茜</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S202210223058</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普通菜豆(Phaseolus vulgaris)芽期耐盐基因的SSR标记开发及筛选</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国爽</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杜吉到</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第八届黑龙江省“互联网+”大学生创新创业大赛 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S202210223059X</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农作物新品种市场推广与开发</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省级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刘毅波</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刘焕成</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S202210223014</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腐植酸基复合肥对作物生长及土壤特性影响的研究</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省级指导</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徐晨茜</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孙海燕</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S202210223003X</w:t>
            </w:r>
          </w:p>
        </w:tc>
        <w:tc>
          <w:tcPr>
            <w:tcW w:w="13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惠农行-农产品网络集散地</w:t>
            </w:r>
          </w:p>
        </w:tc>
        <w:tc>
          <w:tcPr>
            <w:tcW w:w="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省级指导</w:t>
            </w:r>
          </w:p>
        </w:tc>
        <w:tc>
          <w:tcPr>
            <w:tcW w:w="8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w:t>
            </w: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严梦立</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王洁琦</w:t>
            </w:r>
          </w:p>
        </w:tc>
        <w:tc>
          <w:tcPr>
            <w:tcW w:w="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776" w:type="dxa"/>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0"/>
                <w:szCs w:val="20"/>
                <w:u w:val="none"/>
              </w:rPr>
            </w:pPr>
          </w:p>
        </w:tc>
      </w:tr>
    </w:tbl>
    <w:p>
      <w:pPr>
        <w:rPr>
          <w:rFonts w:ascii="Times New Roman" w:hAnsi="Times New Roman" w:eastAsia="楷体" w:cs="Times New Roman"/>
          <w:bCs/>
        </w:rPr>
      </w:pPr>
      <w:r>
        <w:rPr>
          <w:rFonts w:ascii="Times New Roman" w:hAnsi="Times New Roman" w:eastAsia="楷体" w:cs="Times New Roman"/>
          <w:bCs/>
        </w:rPr>
        <w:t>注：</w:t>
      </w:r>
      <w:bookmarkStart w:id="1" w:name="OLE_LINK4"/>
      <w:r>
        <w:rPr>
          <w:rFonts w:hint="eastAsia" w:ascii="Times New Roman" w:hAnsi="Times New Roman" w:eastAsia="楷体" w:cs="Times New Roman"/>
          <w:bCs/>
        </w:rPr>
        <w:t>仅填写由示范中心教师指导或依托示范中心资源开展的获得</w:t>
      </w:r>
      <w:r>
        <w:rPr>
          <w:rFonts w:hint="eastAsia" w:ascii="Times New Roman" w:hAnsi="Times New Roman" w:eastAsia="楷体" w:cs="Times New Roman"/>
          <w:bCs/>
          <w:highlight w:val="none"/>
        </w:rPr>
        <w:t>省级及以上</w:t>
      </w:r>
      <w:r>
        <w:rPr>
          <w:rFonts w:hint="eastAsia" w:ascii="Times New Roman" w:hAnsi="Times New Roman" w:eastAsia="楷体" w:cs="Times New Roman"/>
          <w:bCs/>
        </w:rPr>
        <w:t>奖项的项目</w:t>
      </w:r>
      <w:r>
        <w:rPr>
          <w:rFonts w:ascii="Times New Roman" w:hAnsi="Times New Roman" w:eastAsia="楷体" w:cs="Times New Roman"/>
          <w:bCs/>
        </w:rPr>
        <w:t>。</w:t>
      </w:r>
      <w:bookmarkEnd w:id="1"/>
    </w:p>
    <w:p>
      <w:pPr>
        <w:spacing w:before="163" w:beforeLines="50"/>
        <w:jc w:val="center"/>
        <w:rPr>
          <w:rFonts w:ascii="黑体" w:hAnsi="黑体" w:eastAsia="黑体"/>
          <w:szCs w:val="28"/>
        </w:rPr>
      </w:pPr>
      <w:r>
        <w:rPr>
          <w:rFonts w:hint="eastAsia" w:ascii="黑体" w:hAnsi="黑体" w:eastAsia="黑体"/>
          <w:szCs w:val="28"/>
        </w:rPr>
        <w:t>表3-5 示范中心指导学生获得成果情况（2018-2022年）</w:t>
      </w: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630"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学生获奖人数</w:t>
            </w:r>
          </w:p>
        </w:tc>
        <w:tc>
          <w:tcPr>
            <w:tcW w:w="2369" w:type="pct"/>
            <w:shd w:val="clear" w:color="auto" w:fill="F1F1F1" w:themeFill="background1" w:themeFillShade="F2"/>
            <w:vAlign w:val="center"/>
          </w:tcPr>
          <w:p>
            <w:pPr>
              <w:adjustRightInd w:val="0"/>
              <w:snapToGrid w:val="0"/>
              <w:jc w:val="right"/>
              <w:rPr>
                <w:rFonts w:ascii="仿宋" w:hAnsi="仿宋" w:eastAsia="仿宋" w:cs="Times New Roman"/>
                <w:b/>
                <w:bCs/>
              </w:rPr>
            </w:pPr>
            <w:r>
              <w:rPr>
                <w:rFonts w:hint="eastAsia" w:ascii="仿宋" w:hAnsi="仿宋" w:eastAsia="仿宋" w:cs="Times New Roman"/>
                <w:b/>
                <w:bCs/>
                <w:lang w:val="en-US" w:eastAsia="zh-CN"/>
              </w:rPr>
              <w:t>93</w:t>
            </w:r>
            <w:r>
              <w:rPr>
                <w:rFonts w:hint="eastAsia" w:ascii="仿宋" w:hAnsi="仿宋" w:eastAsia="仿宋" w:cs="Times New Roman"/>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30"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学生发表论文数</w:t>
            </w:r>
          </w:p>
        </w:tc>
        <w:tc>
          <w:tcPr>
            <w:tcW w:w="2369" w:type="pct"/>
            <w:shd w:val="clear" w:color="auto" w:fill="F1F1F1" w:themeFill="background1" w:themeFillShade="F2"/>
            <w:vAlign w:val="center"/>
          </w:tcPr>
          <w:p>
            <w:pPr>
              <w:adjustRightInd w:val="0"/>
              <w:snapToGrid w:val="0"/>
              <w:jc w:val="right"/>
              <w:rPr>
                <w:rFonts w:ascii="仿宋" w:hAnsi="仿宋" w:eastAsia="仿宋" w:cs="Times New Roman"/>
                <w:b/>
                <w:bCs/>
              </w:rPr>
            </w:pPr>
            <w:r>
              <w:rPr>
                <w:rFonts w:hint="eastAsia" w:ascii="仿宋" w:hAnsi="仿宋" w:eastAsia="仿宋" w:cs="Times New Roman"/>
                <w:b/>
                <w:bCs/>
                <w:lang w:val="en-US" w:eastAsia="zh-CN"/>
              </w:rPr>
              <w:t>87</w:t>
            </w:r>
            <w:r>
              <w:rPr>
                <w:rFonts w:hint="eastAsia" w:ascii="仿宋" w:hAnsi="仿宋" w:eastAsia="仿宋" w:cs="Times New Roman"/>
                <w:b/>
                <w:bCs/>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2630" w:type="pct"/>
            <w:shd w:val="clear" w:color="auto" w:fill="F1F1F1" w:themeFill="background1" w:themeFillShade="F2"/>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学生获得专利数</w:t>
            </w:r>
          </w:p>
        </w:tc>
        <w:tc>
          <w:tcPr>
            <w:tcW w:w="2369" w:type="pct"/>
            <w:shd w:val="clear" w:color="auto" w:fill="F1F1F1" w:themeFill="background1" w:themeFillShade="F2"/>
            <w:vAlign w:val="center"/>
          </w:tcPr>
          <w:p>
            <w:pPr>
              <w:adjustRightInd w:val="0"/>
              <w:snapToGrid w:val="0"/>
              <w:jc w:val="right"/>
              <w:rPr>
                <w:rFonts w:ascii="仿宋" w:hAnsi="仿宋" w:eastAsia="仿宋" w:cs="Times New Roman"/>
                <w:b/>
                <w:bCs/>
              </w:rPr>
            </w:pPr>
            <w:r>
              <w:rPr>
                <w:rFonts w:hint="eastAsia" w:ascii="仿宋" w:hAnsi="仿宋" w:eastAsia="仿宋" w:cs="Times New Roman"/>
                <w:b/>
                <w:bCs/>
                <w:lang w:val="en-US" w:eastAsia="zh-CN"/>
              </w:rPr>
              <w:t>9</w:t>
            </w:r>
            <w:r>
              <w:rPr>
                <w:rFonts w:hint="eastAsia" w:ascii="仿宋" w:hAnsi="仿宋" w:eastAsia="仿宋" w:cs="Times New Roman"/>
                <w:b/>
                <w:bCs/>
              </w:rPr>
              <w:t>项</w:t>
            </w:r>
          </w:p>
        </w:tc>
      </w:tr>
    </w:tbl>
    <w:p>
      <w:pPr>
        <w:jc w:val="left"/>
        <w:rPr>
          <w:rFonts w:ascii="楷体" w:hAnsi="楷体" w:eastAsia="楷体"/>
          <w:bCs/>
        </w:rPr>
      </w:pPr>
      <w:r>
        <w:rPr>
          <w:rFonts w:hint="eastAsia" w:ascii="楷体" w:hAnsi="楷体" w:eastAsia="楷体"/>
          <w:bCs/>
        </w:rPr>
        <w:t>注：1.学生获奖项目的指导教师必须是中心固定人员；</w:t>
      </w:r>
    </w:p>
    <w:p>
      <w:pPr>
        <w:ind w:left="480" w:leftChars="200"/>
        <w:jc w:val="left"/>
        <w:rPr>
          <w:rFonts w:ascii="楷体" w:hAnsi="楷体" w:eastAsia="楷体"/>
          <w:bCs/>
        </w:rPr>
      </w:pPr>
      <w:r>
        <w:rPr>
          <w:rFonts w:hint="eastAsia" w:ascii="楷体" w:hAnsi="楷体" w:eastAsia="楷体"/>
          <w:bCs/>
        </w:rPr>
        <w:t>2.学生论文必须是在正规出版物上发表，且通讯作者或指导教师为中心固定人员；</w:t>
      </w:r>
    </w:p>
    <w:p>
      <w:pPr>
        <w:ind w:left="480" w:leftChars="200"/>
        <w:jc w:val="left"/>
        <w:rPr>
          <w:rFonts w:ascii="楷体" w:hAnsi="楷体" w:eastAsia="楷体"/>
          <w:bCs/>
        </w:rPr>
      </w:pPr>
      <w:r>
        <w:rPr>
          <w:rFonts w:hint="eastAsia" w:ascii="楷体" w:hAnsi="楷体" w:eastAsia="楷体"/>
          <w:bCs/>
        </w:rPr>
        <w:t>3.学生专利必须是已批准专利，中心固定人员为专利共同持有人。</w:t>
      </w:r>
    </w:p>
    <w:p>
      <w:pPr>
        <w:adjustRightInd w:val="0"/>
        <w:snapToGrid w:val="0"/>
        <w:spacing w:before="326" w:beforeLines="100"/>
        <w:jc w:val="left"/>
        <w:rPr>
          <w:rFonts w:ascii="Times New Roman" w:hAnsi="Times New Roman" w:eastAsia="黑体" w:cs="Times New Roman"/>
          <w:sz w:val="28"/>
          <w:szCs w:val="32"/>
          <w:highlight w:val="none"/>
        </w:rPr>
      </w:pPr>
      <w:r>
        <w:rPr>
          <w:rFonts w:hint="eastAsia" w:ascii="黑体" w:hAnsi="黑体" w:eastAsia="黑体"/>
          <w:b/>
          <w:bCs/>
          <w:sz w:val="28"/>
          <w:szCs w:val="32"/>
        </w:rPr>
        <w:t>四、教学改革与研究</w:t>
      </w:r>
      <w:r>
        <w:rPr>
          <w:rFonts w:hint="eastAsia" w:ascii="黑体" w:hAnsi="黑体" w:eastAsia="黑体"/>
          <w:sz w:val="28"/>
          <w:szCs w:val="32"/>
          <w:highlight w:val="none"/>
        </w:rPr>
        <w:t>（</w:t>
      </w:r>
      <w:r>
        <w:rPr>
          <w:rFonts w:hint="eastAsia" w:ascii="楷体" w:hAnsi="楷体" w:eastAsia="楷体" w:cs="仿宋_GB2312"/>
          <w:sz w:val="28"/>
          <w:szCs w:val="28"/>
          <w:highlight w:val="none"/>
        </w:rPr>
        <w:t>示范中心实验教学改革思路及成效等，800</w:t>
      </w:r>
      <w:r>
        <w:rPr>
          <w:rFonts w:ascii="楷体" w:hAnsi="楷体" w:eastAsia="楷体" w:cs="仿宋_GB2312"/>
          <w:sz w:val="28"/>
          <w:szCs w:val="28"/>
          <w:highlight w:val="none"/>
        </w:rPr>
        <w:t>字</w:t>
      </w:r>
      <w:r>
        <w:rPr>
          <w:rFonts w:hint="eastAsia" w:ascii="楷体" w:hAnsi="楷体" w:eastAsia="楷体" w:cs="仿宋_GB2312"/>
          <w:sz w:val="28"/>
          <w:szCs w:val="28"/>
          <w:highlight w:val="none"/>
        </w:rPr>
        <w:t>左右。</w:t>
      </w:r>
      <w:r>
        <w:rPr>
          <w:rFonts w:ascii="Times New Roman" w:hAnsi="Times New Roman" w:eastAsia="黑体" w:cs="Times New Roman"/>
          <w:sz w:val="28"/>
          <w:szCs w:val="32"/>
          <w:highlight w:val="none"/>
        </w:rPr>
        <w:t>）</w:t>
      </w:r>
    </w:p>
    <w:p>
      <w:pPr>
        <w:ind w:firstLine="560" w:firstLineChars="200"/>
        <w:rPr>
          <w:rFonts w:hint="eastAsia" w:ascii="仿宋_GB2312" w:hAnsi="仿宋_GB2312" w:eastAsia="仿宋_GB2312" w:cs="仿宋_GB2312"/>
          <w:sz w:val="28"/>
          <w:szCs w:val="28"/>
          <w:highlight w:val="none"/>
          <w:lang w:val="en-US" w:eastAsia="zh-CN"/>
        </w:rPr>
      </w:pPr>
      <w:bookmarkStart w:id="2" w:name="OLE_LINK1"/>
      <w:r>
        <w:rPr>
          <w:rFonts w:hint="eastAsia" w:ascii="仿宋_GB2312" w:hAnsi="仿宋_GB2312" w:eastAsia="仿宋_GB2312" w:cs="仿宋_GB2312"/>
          <w:sz w:val="28"/>
          <w:szCs w:val="28"/>
          <w:highlight w:val="none"/>
          <w:lang w:val="en-US" w:eastAsia="zh-CN"/>
        </w:rPr>
        <w:t>1.2018-2022年，示范中心独立承担省级及以上教学改革项目37项。中心人员围绕实践教学中实践教学体系建设、实验课程建设、实践课程评价等多方面开展大量研究，多数项目成果以案例的形式转化在教学中。例如“基于校企协同育人的农学类‘3+1’人才培养模式探索与实践”课题成果已成为农科类专业人才培养运行的一种模式，每年通过校企协同“3+1”培养就业在20%左右；“红色精神在培养双创型农林人才实践教学中的应用——以北大荒精神为例”课题凝练的课程思政案例已融入教师的教学中；“农科课程人本立体化过程性考核体系的理论构建与实践”这一课题研究成果已应用在《生物化学》《植物生理学》课程考核中。“新农科建设背景下《作物育种学》线上线下混合式‘金课’建设与实践”支撑该课程建成省级线上线下一流课程。</w:t>
      </w: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2.中心人员开发了具有自主知识产权的虚拟仿真实验项目3个，获得虚拟仿真实验项目软件著作权2项，实验项目已在《作物栽培学实验》《作物育种学实验》课程中应用。</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3.中心人员出版专著29部，科研成果融入教学、反哺教学。</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通过实验教学改革，调动学生从事科研的兴趣，增强了学习主动性。许多学生从大一下学期开始就自主参加教师课题，申报大学生创新创业项目。大二下学期，所有学生必须进入导师课题组开展毕业论文和科研训练，一直到第八学期答辩，历时两年。在开展科学研究中，学生经历作物整个生长周期，科研活动中培养了学生服务现代农业的社会责任感，培养了吃苦耐劳精神，提升了学习、实践和创新能力，综合素质和科学素养普遍提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教学研究促进教学改革，人才培养成效也愈发凸显。2018-2022届，学生考研率逐年攀升，2022届农学、植保、种工和资环4个专业本科毕业生研究生考取率达45%，考研率创历史新高。</w:t>
      </w:r>
    </w:p>
    <w:p>
      <w:pPr>
        <w:ind w:firstLine="560" w:firstLineChars="200"/>
        <w:rPr>
          <w:rFonts w:hint="eastAsia" w:ascii="黑体" w:hAnsi="黑体" w:eastAsia="黑体"/>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通过问卷调查，各高校、科研单位反映我们输送的考研生“综合素质好，基础扎实，技术技能全面，科研上手快，设计实验能力强”。用人单位评价毕业生“作风朴实、适应能力强和实践动手能力强，基础知识和专业技能扎实，创新能力强”。很多学生能快速适应垦区基层和其他企事业单位的管理和技术岗位，中心为现代化大农业发展培养了一大批德能兼备的高素质人才。</w:t>
      </w:r>
    </w:p>
    <w:p>
      <w:pPr>
        <w:adjustRightInd w:val="0"/>
        <w:snapToGrid w:val="0"/>
        <w:jc w:val="center"/>
        <w:rPr>
          <w:rFonts w:hint="eastAsia" w:ascii="黑体" w:hAnsi="黑体" w:eastAsia="黑体"/>
          <w:szCs w:val="28"/>
        </w:rPr>
      </w:pPr>
    </w:p>
    <w:p>
      <w:pPr>
        <w:adjustRightInd w:val="0"/>
        <w:snapToGrid w:val="0"/>
        <w:jc w:val="center"/>
        <w:rPr>
          <w:rFonts w:ascii="黑体" w:hAnsi="黑体" w:eastAsia="黑体"/>
          <w:sz w:val="28"/>
          <w:szCs w:val="32"/>
        </w:rPr>
      </w:pPr>
      <w:r>
        <w:rPr>
          <w:rFonts w:hint="eastAsia" w:ascii="黑体" w:hAnsi="黑体" w:eastAsia="黑体"/>
          <w:szCs w:val="28"/>
        </w:rPr>
        <w:t xml:space="preserve">表4-1 </w:t>
      </w:r>
      <w:bookmarkEnd w:id="2"/>
      <w:r>
        <w:rPr>
          <w:rFonts w:hint="eastAsia" w:ascii="黑体" w:hAnsi="黑体" w:eastAsia="黑体"/>
          <w:szCs w:val="28"/>
        </w:rPr>
        <w:t>示范中心承担的</w:t>
      </w:r>
      <w:r>
        <w:rPr>
          <w:rFonts w:hint="eastAsia" w:ascii="黑体" w:hAnsi="黑体" w:eastAsia="黑体"/>
          <w:szCs w:val="28"/>
          <w:highlight w:val="none"/>
        </w:rPr>
        <w:t>实验教学改革</w:t>
      </w:r>
      <w:r>
        <w:rPr>
          <w:rFonts w:hint="eastAsia" w:ascii="黑体" w:hAnsi="黑体" w:eastAsia="黑体"/>
          <w:szCs w:val="28"/>
        </w:rPr>
        <w:t>研究项目（2018-2022年）</w:t>
      </w:r>
    </w:p>
    <w:tbl>
      <w:tblPr>
        <w:tblStyle w:val="9"/>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7"/>
        <w:gridCol w:w="916"/>
        <w:gridCol w:w="832"/>
        <w:gridCol w:w="872"/>
        <w:gridCol w:w="978"/>
        <w:gridCol w:w="751"/>
        <w:gridCol w:w="457"/>
        <w:gridCol w:w="1116"/>
        <w:gridCol w:w="617"/>
        <w:gridCol w:w="689"/>
        <w:gridCol w:w="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457"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b/>
                <w:bCs/>
              </w:rPr>
            </w:pPr>
            <w:r>
              <w:rPr>
                <w:rFonts w:hint="eastAsia" w:ascii="仿宋" w:hAnsi="仿宋" w:eastAsia="仿宋" w:cs="仿宋"/>
                <w:b/>
                <w:bCs/>
                <w:i w:val="0"/>
                <w:iCs w:val="0"/>
                <w:color w:val="000000"/>
                <w:kern w:val="0"/>
                <w:sz w:val="24"/>
                <w:szCs w:val="24"/>
                <w:u w:val="none"/>
                <w:lang w:val="en-US" w:eastAsia="zh-CN" w:bidi="ar"/>
              </w:rPr>
              <w:t>序号</w:t>
            </w:r>
          </w:p>
        </w:tc>
        <w:tc>
          <w:tcPr>
            <w:tcW w:w="916"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cs="宋体"/>
                <w:b/>
                <w:bCs/>
              </w:rPr>
            </w:pPr>
            <w:r>
              <w:rPr>
                <w:rFonts w:hint="eastAsia" w:ascii="仿宋" w:hAnsi="仿宋" w:eastAsia="仿宋" w:cs="仿宋"/>
                <w:b/>
                <w:bCs/>
                <w:i w:val="0"/>
                <w:iCs w:val="0"/>
                <w:color w:val="000000"/>
                <w:kern w:val="0"/>
                <w:sz w:val="24"/>
                <w:szCs w:val="24"/>
                <w:u w:val="none"/>
                <w:lang w:val="en-US" w:eastAsia="zh-CN" w:bidi="ar"/>
              </w:rPr>
              <w:t>项目名称</w:t>
            </w:r>
          </w:p>
        </w:tc>
        <w:tc>
          <w:tcPr>
            <w:tcW w:w="832"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b/>
                <w:bCs/>
              </w:rPr>
            </w:pPr>
            <w:r>
              <w:rPr>
                <w:rFonts w:hint="eastAsia" w:ascii="仿宋" w:hAnsi="仿宋" w:eastAsia="仿宋" w:cs="仿宋"/>
                <w:b/>
                <w:bCs/>
                <w:i w:val="0"/>
                <w:iCs w:val="0"/>
                <w:color w:val="000000"/>
                <w:kern w:val="0"/>
                <w:sz w:val="24"/>
                <w:szCs w:val="24"/>
                <w:u w:val="none"/>
                <w:lang w:val="en-US" w:eastAsia="zh-CN" w:bidi="ar"/>
              </w:rPr>
              <w:t>文号</w:t>
            </w:r>
          </w:p>
        </w:tc>
        <w:tc>
          <w:tcPr>
            <w:tcW w:w="872"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b/>
                <w:bCs/>
              </w:rPr>
            </w:pPr>
            <w:r>
              <w:rPr>
                <w:rFonts w:hint="eastAsia" w:ascii="仿宋" w:hAnsi="仿宋" w:eastAsia="仿宋" w:cs="仿宋"/>
                <w:b/>
                <w:bCs/>
                <w:i w:val="0"/>
                <w:iCs w:val="0"/>
                <w:color w:val="000000"/>
                <w:kern w:val="0"/>
                <w:sz w:val="24"/>
                <w:szCs w:val="24"/>
                <w:u w:val="none"/>
                <w:lang w:val="en-US" w:eastAsia="zh-CN" w:bidi="ar"/>
              </w:rPr>
              <w:t>负责人</w:t>
            </w:r>
          </w:p>
        </w:tc>
        <w:tc>
          <w:tcPr>
            <w:tcW w:w="978"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b/>
                <w:bCs/>
              </w:rPr>
            </w:pPr>
            <w:r>
              <w:rPr>
                <w:rFonts w:hint="eastAsia" w:ascii="仿宋" w:hAnsi="仿宋" w:eastAsia="仿宋" w:cs="仿宋"/>
                <w:b/>
                <w:bCs/>
                <w:i w:val="0"/>
                <w:iCs w:val="0"/>
                <w:color w:val="000000"/>
                <w:kern w:val="0"/>
                <w:sz w:val="24"/>
                <w:szCs w:val="24"/>
                <w:u w:val="none"/>
                <w:lang w:val="en-US" w:eastAsia="zh-CN" w:bidi="ar"/>
              </w:rPr>
              <w:t>参加人员</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b/>
                <w:bCs/>
              </w:rPr>
            </w:pPr>
            <w:r>
              <w:rPr>
                <w:rFonts w:hint="eastAsia" w:ascii="仿宋" w:hAnsi="仿宋" w:eastAsia="仿宋" w:cs="仿宋"/>
                <w:b/>
                <w:bCs/>
                <w:i w:val="0"/>
                <w:iCs w:val="0"/>
                <w:color w:val="000000"/>
                <w:kern w:val="0"/>
                <w:sz w:val="24"/>
                <w:szCs w:val="24"/>
                <w:u w:val="none"/>
                <w:lang w:val="en-US" w:eastAsia="zh-CN" w:bidi="ar"/>
              </w:rPr>
              <w:t>经费</w:t>
            </w:r>
          </w:p>
        </w:tc>
        <w:tc>
          <w:tcPr>
            <w:tcW w:w="457"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b/>
                <w:bCs/>
              </w:rPr>
            </w:pPr>
            <w:r>
              <w:rPr>
                <w:rFonts w:hint="eastAsia" w:ascii="仿宋" w:hAnsi="仿宋" w:eastAsia="仿宋" w:cs="仿宋"/>
                <w:b/>
                <w:bCs/>
                <w:i w:val="0"/>
                <w:iCs w:val="0"/>
                <w:color w:val="000000"/>
                <w:kern w:val="0"/>
                <w:sz w:val="24"/>
                <w:szCs w:val="24"/>
                <w:u w:val="none"/>
                <w:lang w:val="en-US" w:eastAsia="zh-CN" w:bidi="ar"/>
              </w:rPr>
              <w:t>类别</w:t>
            </w:r>
          </w:p>
        </w:tc>
        <w:tc>
          <w:tcPr>
            <w:tcW w:w="1116" w:type="dxa"/>
            <w:vMerge w:val="restart"/>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cs="宋体"/>
                <w:b/>
                <w:bCs/>
                <w:sz w:val="22"/>
                <w:szCs w:val="22"/>
              </w:rPr>
            </w:pPr>
            <w:r>
              <w:rPr>
                <w:rFonts w:hint="eastAsia" w:ascii="仿宋" w:hAnsi="仿宋" w:eastAsia="仿宋" w:cs="仿宋"/>
                <w:b/>
                <w:bCs/>
                <w:i w:val="0"/>
                <w:iCs w:val="0"/>
                <w:color w:val="000000"/>
                <w:kern w:val="0"/>
                <w:sz w:val="24"/>
                <w:szCs w:val="24"/>
                <w:u w:val="none"/>
                <w:lang w:val="en-US" w:eastAsia="zh-CN" w:bidi="ar"/>
              </w:rPr>
              <w:t>起止时间</w:t>
            </w:r>
          </w:p>
        </w:tc>
        <w:tc>
          <w:tcPr>
            <w:tcW w:w="617" w:type="dxa"/>
            <w:vMerge w:val="restart"/>
            <w:vAlign w:val="center"/>
          </w:tcPr>
          <w:p>
            <w:pPr>
              <w:keepNext w:val="0"/>
              <w:keepLines w:val="0"/>
              <w:widowControl/>
              <w:suppressLineNumbers w:val="0"/>
              <w:jc w:val="center"/>
              <w:textAlignment w:val="center"/>
              <w:rPr>
                <w:rFonts w:ascii="仿宋" w:hAnsi="仿宋" w:eastAsia="仿宋" w:cs="宋体"/>
                <w:b/>
                <w:bCs/>
              </w:rPr>
            </w:pPr>
            <w:r>
              <w:rPr>
                <w:rFonts w:hint="eastAsia" w:ascii="仿宋" w:hAnsi="仿宋" w:eastAsia="仿宋" w:cs="仿宋"/>
                <w:b/>
                <w:bCs/>
                <w:i w:val="0"/>
                <w:iCs w:val="0"/>
                <w:color w:val="000000"/>
                <w:kern w:val="0"/>
                <w:sz w:val="24"/>
                <w:szCs w:val="24"/>
                <w:u w:val="none"/>
                <w:lang w:val="en-US" w:eastAsia="zh-CN" w:bidi="ar"/>
              </w:rPr>
              <w:t>是否转化</w:t>
            </w:r>
          </w:p>
        </w:tc>
        <w:tc>
          <w:tcPr>
            <w:tcW w:w="689" w:type="dxa"/>
            <w:vMerge w:val="restart"/>
            <w:vAlign w:val="center"/>
          </w:tcPr>
          <w:p>
            <w:pPr>
              <w:keepNext w:val="0"/>
              <w:keepLines w:val="0"/>
              <w:widowControl/>
              <w:suppressLineNumbers w:val="0"/>
              <w:jc w:val="center"/>
              <w:textAlignment w:val="center"/>
              <w:rPr>
                <w:rFonts w:ascii="仿宋" w:hAnsi="仿宋" w:eastAsia="仿宋" w:cs="宋体"/>
                <w:b/>
                <w:bCs/>
              </w:rPr>
            </w:pPr>
            <w:r>
              <w:rPr>
                <w:rFonts w:hint="eastAsia" w:ascii="仿宋" w:hAnsi="仿宋" w:eastAsia="仿宋" w:cs="仿宋"/>
                <w:b/>
                <w:bCs/>
                <w:i w:val="0"/>
                <w:iCs w:val="0"/>
                <w:color w:val="000000"/>
                <w:kern w:val="0"/>
                <w:sz w:val="24"/>
                <w:szCs w:val="24"/>
                <w:u w:val="none"/>
                <w:lang w:val="en-US" w:eastAsia="zh-CN" w:bidi="ar"/>
              </w:rPr>
              <w:t>转化方式</w:t>
            </w:r>
          </w:p>
        </w:tc>
        <w:tc>
          <w:tcPr>
            <w:tcW w:w="811" w:type="dxa"/>
            <w:vMerge w:val="restart"/>
            <w:vAlign w:val="center"/>
          </w:tcPr>
          <w:p>
            <w:pPr>
              <w:keepNext w:val="0"/>
              <w:keepLines w:val="0"/>
              <w:widowControl/>
              <w:suppressLineNumbers w:val="0"/>
              <w:jc w:val="center"/>
              <w:textAlignment w:val="center"/>
              <w:rPr>
                <w:rFonts w:ascii="仿宋" w:hAnsi="仿宋" w:eastAsia="仿宋" w:cs="宋体"/>
                <w:b/>
                <w:bCs/>
              </w:rPr>
            </w:pPr>
            <w:r>
              <w:rPr>
                <w:rFonts w:hint="eastAsia" w:ascii="仿宋" w:hAnsi="仿宋" w:eastAsia="仿宋" w:cs="仿宋"/>
                <w:b/>
                <w:bCs/>
                <w:i w:val="0"/>
                <w:iCs w:val="0"/>
                <w:color w:val="000000"/>
                <w:kern w:val="0"/>
                <w:sz w:val="22"/>
                <w:szCs w:val="22"/>
                <w:u w:val="none"/>
                <w:lang w:val="en-US" w:eastAsia="zh-CN" w:bidi="ar"/>
              </w:rPr>
              <w:t>转化实验教学项目名称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vMerge w:val="continue"/>
            <w:shd w:val="clear" w:color="auto" w:fill="F1F1F1" w:themeFill="background1" w:themeFillShade="F2"/>
            <w:vAlign w:val="center"/>
          </w:tcPr>
          <w:p>
            <w:pPr>
              <w:jc w:val="center"/>
              <w:rPr>
                <w:rFonts w:ascii="仿宋" w:hAnsi="仿宋" w:eastAsia="仿宋" w:cs="宋体"/>
              </w:rPr>
            </w:pPr>
          </w:p>
        </w:tc>
        <w:tc>
          <w:tcPr>
            <w:tcW w:w="916" w:type="dxa"/>
            <w:vMerge w:val="continue"/>
            <w:shd w:val="clear" w:color="auto" w:fill="F1F1F1" w:themeFill="background1" w:themeFillShade="F2"/>
            <w:vAlign w:val="center"/>
          </w:tcPr>
          <w:p>
            <w:pPr>
              <w:jc w:val="center"/>
              <w:rPr>
                <w:rFonts w:ascii="仿宋" w:hAnsi="仿宋" w:eastAsia="仿宋"/>
                <w:sz w:val="28"/>
                <w:szCs w:val="28"/>
              </w:rPr>
            </w:pPr>
          </w:p>
        </w:tc>
        <w:tc>
          <w:tcPr>
            <w:tcW w:w="832" w:type="dxa"/>
            <w:vMerge w:val="continue"/>
            <w:shd w:val="clear" w:color="auto" w:fill="F1F1F1" w:themeFill="background1" w:themeFillShade="F2"/>
            <w:vAlign w:val="center"/>
          </w:tcPr>
          <w:p>
            <w:pPr>
              <w:jc w:val="center"/>
              <w:rPr>
                <w:rFonts w:ascii="仿宋" w:hAnsi="仿宋" w:eastAsia="仿宋"/>
                <w:sz w:val="28"/>
                <w:szCs w:val="28"/>
              </w:rPr>
            </w:pPr>
          </w:p>
        </w:tc>
        <w:tc>
          <w:tcPr>
            <w:tcW w:w="872" w:type="dxa"/>
            <w:vMerge w:val="continue"/>
            <w:shd w:val="clear" w:color="auto" w:fill="F1F1F1" w:themeFill="background1" w:themeFillShade="F2"/>
            <w:vAlign w:val="center"/>
          </w:tcPr>
          <w:p>
            <w:pPr>
              <w:jc w:val="center"/>
              <w:rPr>
                <w:rFonts w:ascii="仿宋" w:hAnsi="仿宋" w:eastAsia="仿宋"/>
                <w:sz w:val="28"/>
                <w:szCs w:val="28"/>
              </w:rPr>
            </w:pPr>
          </w:p>
        </w:tc>
        <w:tc>
          <w:tcPr>
            <w:tcW w:w="978" w:type="dxa"/>
            <w:vMerge w:val="continue"/>
            <w:shd w:val="clear" w:color="auto" w:fill="F1F1F1" w:themeFill="background1" w:themeFillShade="F2"/>
            <w:vAlign w:val="center"/>
          </w:tcPr>
          <w:p>
            <w:pPr>
              <w:jc w:val="center"/>
              <w:rPr>
                <w:rFonts w:ascii="仿宋" w:hAnsi="仿宋" w:eastAsia="仿宋"/>
                <w:sz w:val="28"/>
                <w:szCs w:val="28"/>
              </w:rPr>
            </w:pP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仿宋" w:hAnsi="仿宋" w:eastAsia="仿宋" w:cs="仿宋"/>
                <w:b/>
                <w:bCs/>
                <w:i w:val="0"/>
                <w:iCs w:val="0"/>
                <w:color w:val="000000"/>
                <w:kern w:val="0"/>
                <w:sz w:val="24"/>
                <w:szCs w:val="24"/>
                <w:u w:val="none"/>
                <w:lang w:val="en-US" w:eastAsia="zh-CN" w:bidi="ar"/>
              </w:rPr>
              <w:t>（</w:t>
            </w:r>
            <w:r>
              <w:rPr>
                <w:rStyle w:val="23"/>
                <w:lang w:val="en-US" w:eastAsia="zh-CN" w:bidi="ar"/>
              </w:rPr>
              <w:t>万元）</w:t>
            </w:r>
          </w:p>
        </w:tc>
        <w:tc>
          <w:tcPr>
            <w:tcW w:w="457" w:type="dxa"/>
            <w:vMerge w:val="continue"/>
            <w:shd w:val="clear" w:color="auto" w:fill="F1F1F1" w:themeFill="background1" w:themeFillShade="F2"/>
            <w:vAlign w:val="center"/>
          </w:tcPr>
          <w:p>
            <w:pPr>
              <w:jc w:val="center"/>
              <w:rPr>
                <w:rFonts w:ascii="仿宋" w:hAnsi="仿宋" w:eastAsia="仿宋"/>
                <w:sz w:val="28"/>
                <w:szCs w:val="28"/>
              </w:rPr>
            </w:pPr>
          </w:p>
        </w:tc>
        <w:tc>
          <w:tcPr>
            <w:tcW w:w="1116" w:type="dxa"/>
            <w:vMerge w:val="continue"/>
            <w:shd w:val="clear" w:color="auto" w:fill="F1F1F1" w:themeFill="background1" w:themeFillShade="F2"/>
            <w:vAlign w:val="center"/>
          </w:tcPr>
          <w:p>
            <w:pPr>
              <w:jc w:val="center"/>
              <w:rPr>
                <w:rFonts w:ascii="仿宋" w:hAnsi="仿宋" w:eastAsia="仿宋"/>
                <w:sz w:val="28"/>
                <w:szCs w:val="28"/>
              </w:rPr>
            </w:pPr>
          </w:p>
        </w:tc>
        <w:tc>
          <w:tcPr>
            <w:tcW w:w="617" w:type="dxa"/>
            <w:vMerge w:val="continue"/>
            <w:vAlign w:val="center"/>
          </w:tcPr>
          <w:p>
            <w:pPr>
              <w:jc w:val="center"/>
              <w:rPr>
                <w:rFonts w:ascii="仿宋" w:hAnsi="仿宋" w:eastAsia="仿宋"/>
                <w:sz w:val="28"/>
                <w:szCs w:val="28"/>
              </w:rPr>
            </w:pPr>
          </w:p>
        </w:tc>
        <w:tc>
          <w:tcPr>
            <w:tcW w:w="689" w:type="dxa"/>
            <w:vMerge w:val="continue"/>
            <w:vAlign w:val="center"/>
          </w:tcPr>
          <w:p>
            <w:pPr>
              <w:jc w:val="center"/>
              <w:rPr>
                <w:rFonts w:ascii="仿宋" w:hAnsi="仿宋" w:eastAsia="仿宋"/>
                <w:sz w:val="28"/>
                <w:szCs w:val="28"/>
              </w:rPr>
            </w:pPr>
          </w:p>
        </w:tc>
        <w:tc>
          <w:tcPr>
            <w:tcW w:w="811" w:type="dxa"/>
            <w:vMerge w:val="continue"/>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cs="宋体"/>
              </w:rPr>
            </w:pPr>
            <w:r>
              <w:rPr>
                <w:rFonts w:hint="eastAsia" w:ascii="宋体" w:hAnsi="宋体" w:eastAsia="宋体" w:cs="宋体"/>
                <w:i w:val="0"/>
                <w:iCs w:val="0"/>
                <w:color w:val="000000"/>
                <w:kern w:val="0"/>
                <w:sz w:val="20"/>
                <w:szCs w:val="20"/>
                <w:u w:val="none"/>
                <w:lang w:val="en-US" w:eastAsia="zh-CN" w:bidi="ar"/>
              </w:rPr>
              <w:t>1</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新形势下具有农业院校特色的环境科学专业实践教学改革探索研究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SJGY20170453</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贝丽霞</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孙丰宾 慕庆峰 于立红 刘晓烨</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2017-2019</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cs="宋体"/>
              </w:rPr>
            </w:pPr>
            <w:r>
              <w:rPr>
                <w:rFonts w:hint="eastAsia" w:ascii="宋体" w:hAnsi="宋体" w:eastAsia="宋体" w:cs="宋体"/>
                <w:i w:val="0"/>
                <w:iCs w:val="0"/>
                <w:color w:val="000000"/>
                <w:kern w:val="0"/>
                <w:sz w:val="20"/>
                <w:szCs w:val="20"/>
                <w:u w:val="none"/>
                <w:lang w:val="en-US" w:eastAsia="zh-CN" w:bidi="ar"/>
              </w:rPr>
              <w:t>2</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基于校企协同育人的农学类“3+1”人才培养模式探索与实践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SJGY20170455</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王洪义</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王  宁盛云燕纪  鹏张  涛</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2017-2019</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3</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“双一流”背景下地方高校优势特色学科建设路径</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SJGZ20180042</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于立河</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丁国超杨克军郭永霞王长远</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2018-2020</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4</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融青年红色筑梦于双创实践教学，构建农科类兴农人才培育新模式</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SJGZ20180044</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张有利</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武  瑞郑  雯何淑平景艳莉</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2018-2020</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5</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农学类专业学位研究生院校与基地轮训式培养的探索与实践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SJGY20180353</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张亚玲</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郭晓红刘丽华张文慧贺  琳</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2018-2020</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6</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农业类卓越人才培养模式与新时代大学精神相结合的探索研究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SJGY20180363</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林志伟</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郑  雯李红宇金永玲殷大伟</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2018-2020</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7</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基于超星学习通移动平台的植物学混合模式的探索与实践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SJGY20190467</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张美萍</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郭晓红贺  琳韩文革姜述君</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2019-2021</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8</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红色精神在培养双创型农林人才实践教学中的应用——以北大荒精神为例</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SJGY20190468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张明聪</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战英策张玉先陈彦彦刘春梅</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2019-2021</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9</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“双一流”建设背景下“杂粮生产与加工”特色学科硕士研究生科研体验调查研究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SJGY20200488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于崧</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张翼飞杨克军赵  强郭  伟</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10</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面向北大荒“三大一航母”创新人才培育的农学专业STEAM实践教学活动设计研究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SJGY20200513</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张翼飞</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于  崧郭  伟张有利郑  雯</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11</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适于乡村振兴战略的产学研联合“订单式”研究生培养模式改革研究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SJGY20200489</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金永玲</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郭永霞高玉刚殷丽华左豫虎</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12</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新农科课程人本立体化过程性考核体系的理论构建与实践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SJGY20200493</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赵长江 </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张海燕王智慧付  健姚  钦</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13</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应用型地方农业院校实践教育教学体系构建</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SJGZ20200125</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郭永霞</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郑  雯杨凤军林志伟张有利</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14</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新农科建设背景下《作物育种学》线上线下混合式“金课”建设与实践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SJGY20210607</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孙丽芳</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王  霞高树仁金光辉姜丽丽</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15</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新农科背景下植物生产类专业基础课分层次多维度的教学改革与实践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SJGY20210608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洪艳华</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鞠世杰贾博为张美萍贝丽霞</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16</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OBE理念指导下的研究生创新能力培养研究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SJGY20210609</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郭伟</w:t>
            </w:r>
          </w:p>
        </w:tc>
        <w:tc>
          <w:tcPr>
            <w:tcW w:w="978" w:type="dxa"/>
            <w:shd w:val="clear" w:color="auto" w:fill="F1F1F1" w:themeFill="background1" w:themeFillShade="F2"/>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孙海燕王玉凤于  崧</w:t>
            </w:r>
          </w:p>
          <w:p>
            <w:pPr>
              <w:jc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张翼飞</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17</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“北大荒精神”指引下的农业产业创新创业教育与精准服务乡村振兴研究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SJGY20210630</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杜艳丽</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  琦赵  强王洁琦刘焕成</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18</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双创教育背景下植物学混合式教学模式的研究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SJGY20210631</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贺琳</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张美萍韩文革王玉凤姚钦</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19</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北大荒精神引领下农学专业创新创业复合应用型人才培育模式创新与实践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SJGY20210632</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殷大伟</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徐晓丹李启涛范名宇郭晓红</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20</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面向创新创业教育导向的实践教学体系改革——以农业资源与环境专业为例</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SJGY20210633</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张明聪</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战英策王孟雪焦  峰陆  磊</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21</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“双碳”背景下“双创”红色筑梦教育实践教学体系研究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SJGY20210634</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张有利</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刘  明王  畅孙明哲段丽莉</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22</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涉农专业普通专升本学生创新创业贯通教育模式探索与实践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SJGY20210635</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孙强</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丁国超</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郑永文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  洁</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周园园</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23</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新农科背景下双创教育融入农学类应用型人才培养的探索与实践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SJGY20210636</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王宁</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刘  明赵  强付  健殷丽华</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24</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普通农业院校大学生“双创”意识分析及培养的研究与实践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SJGY20210637</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于立红</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王孟雪郭晓红王玉凤张翼飞</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25</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思政元素融入科研训练下的农林类研究生创新能力培养与实践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SJGY20220466</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郭晓红</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钱永德吕艳东杨克军殷大伟</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2022-2024</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26</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新农科与思政育人理念背景下面向现代化大农业生产需求的研究生创新能力培养与驱动基层就业策略研究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SJGY20220467</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梁喜龙</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方淑梅赵长江王庆燕靳亚忠</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2022-2024</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27</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国家一流本科专业建设背景下植物化学保护课程教学改革与实践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SJGY20220465</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刘明</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郭永霞林志伟张有利周园园</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2022-2024</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仿宋" w:hAnsi="仿宋" w:eastAsia="仿宋" w:cs="宋体"/>
              </w:rPr>
            </w:pPr>
            <w:r>
              <w:rPr>
                <w:rFonts w:hint="eastAsia" w:ascii="宋体" w:hAnsi="宋体" w:eastAsia="宋体" w:cs="宋体"/>
                <w:i w:val="0"/>
                <w:iCs w:val="0"/>
                <w:color w:val="000000"/>
                <w:kern w:val="0"/>
                <w:sz w:val="20"/>
                <w:szCs w:val="20"/>
                <w:u w:val="none"/>
                <w:lang w:val="en-US" w:eastAsia="zh-CN" w:bidi="ar"/>
              </w:rPr>
              <w:t>28</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创新创业引导下的农学类专业实践课程融入耕读教育的研究与探索</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SJGY20220482</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陆磊</w:t>
            </w:r>
          </w:p>
        </w:tc>
        <w:tc>
          <w:tcPr>
            <w:tcW w:w="978" w:type="dxa"/>
            <w:shd w:val="clear" w:color="auto" w:fill="F1F1F1" w:themeFill="background1" w:themeFillShade="F2"/>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张明聪柯希望李  鑫</w:t>
            </w:r>
          </w:p>
          <w:p>
            <w:pPr>
              <w:jc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战英策</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1</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2022-2024</w:t>
            </w:r>
          </w:p>
        </w:tc>
        <w:tc>
          <w:tcPr>
            <w:tcW w:w="617"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基于“对分课堂”的高校耕作学课程教学改革与实践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GBB1318088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张玉先</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张明聪战英策王孟雪任春元</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2018-2020</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北大荒精神文化背景下农学类院校创新创业新农人培育模式探索与实践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GJB1320228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殷大伟</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范名宇 汪秀志 郑  雯 郑桂萍</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农业资源与环境类实验课教学体系构建研究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GJB1320238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王孟雪</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于立红 刘春梅 何淑萍</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核心素养视域下大学生农业科学素养培育研究</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GJB1320246</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蒋雨洲</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刘  丹 张  燕 倪  珍 周园园</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2020-2022</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基于BOPPPS和PDA模式的线上线下混合式课堂教学模式构建——以耕作学课程为例</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GJB1421188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张玉先</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战英策张明聪郑  雯陆  磊</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基于“课题组平台”促进农学专业本硕人才协同培养的研究与实践</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GJB1421189</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金喜军</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张有利许洪伟于高波苗兴芬</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2021-2023</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新农科背景下特色应用型大学新型“以学生为中心”教学模式改革研究与实践——以植物营养学课程为例</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GJB1422179</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刘春梅</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孙海燕蒋雨洲王孟雪张明聪</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2022-2024</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16" w:type="dxa"/>
            <w:shd w:val="clear" w:color="auto" w:fill="F1F1F1" w:themeFill="background1" w:themeFillShade="F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新农科建设背景下农学专业创新人才培养实践教学体系的构建与应用</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GJB1422178</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曹亮</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李颖</w:t>
            </w:r>
          </w:p>
          <w:p>
            <w:pPr>
              <w:keepNext w:val="0"/>
              <w:keepLines w:val="0"/>
              <w:widowControl/>
              <w:suppressLineNumbers w:val="0"/>
              <w:jc w:val="center"/>
              <w:textAlignment w:val="center"/>
              <w:rPr>
                <w:rFonts w:ascii="仿宋" w:hAnsi="仿宋" w:eastAsia="仿宋"/>
                <w:sz w:val="28"/>
                <w:szCs w:val="28"/>
              </w:rPr>
            </w:pPr>
            <w:r>
              <w:rPr>
                <w:rFonts w:hint="eastAsia" w:ascii="宋体" w:hAnsi="宋体" w:eastAsia="宋体" w:cs="宋体"/>
                <w:i w:val="0"/>
                <w:iCs w:val="0"/>
                <w:color w:val="000000"/>
                <w:kern w:val="0"/>
                <w:sz w:val="20"/>
                <w:szCs w:val="20"/>
                <w:u w:val="none"/>
                <w:lang w:val="en-US" w:eastAsia="zh-CN" w:bidi="ar"/>
              </w:rPr>
              <w:t>任春元王孟雪于高波</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a </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2022-2023</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w:t>
            </w:r>
          </w:p>
        </w:tc>
        <w:tc>
          <w:tcPr>
            <w:tcW w:w="811" w:type="dxa"/>
            <w:vAlign w:val="center"/>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7" w:type="dxa"/>
            <w:shd w:val="clear" w:color="auto" w:fill="F1F1F1" w:themeFill="background1" w:themeFillShade="F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916"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农学类专业实践育人共同体的构建与实践探索</w:t>
            </w:r>
          </w:p>
        </w:tc>
        <w:tc>
          <w:tcPr>
            <w:tcW w:w="83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22NL0302</w:t>
            </w:r>
          </w:p>
        </w:tc>
        <w:tc>
          <w:tcPr>
            <w:tcW w:w="872"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张明聪</w:t>
            </w:r>
          </w:p>
        </w:tc>
        <w:tc>
          <w:tcPr>
            <w:tcW w:w="978"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郭永霞战英策陆磊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张玉先郑雯</w:t>
            </w:r>
          </w:p>
        </w:tc>
        <w:tc>
          <w:tcPr>
            <w:tcW w:w="751"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457" w:type="dxa"/>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116" w:type="dxa"/>
            <w:shd w:val="clear" w:color="auto" w:fill="F1F1F1" w:themeFill="background1" w:themeFillShade="F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202210-202410</w:t>
            </w:r>
          </w:p>
        </w:tc>
        <w:tc>
          <w:tcPr>
            <w:tcW w:w="6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6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在研</w:t>
            </w:r>
          </w:p>
        </w:tc>
        <w:tc>
          <w:tcPr>
            <w:tcW w:w="811" w:type="dxa"/>
            <w:vAlign w:val="center"/>
          </w:tcPr>
          <w:p>
            <w:pPr>
              <w:jc w:val="center"/>
              <w:rPr>
                <w:rFonts w:ascii="仿宋" w:hAnsi="仿宋" w:eastAsia="仿宋"/>
                <w:sz w:val="28"/>
                <w:szCs w:val="28"/>
              </w:rPr>
            </w:pPr>
          </w:p>
        </w:tc>
      </w:tr>
    </w:tbl>
    <w:p>
      <w:pPr>
        <w:rPr>
          <w:rFonts w:ascii="楷体" w:hAnsi="楷体" w:eastAsia="楷体"/>
          <w:bCs/>
        </w:rPr>
      </w:pPr>
      <w:r>
        <w:rPr>
          <w:rFonts w:hint="eastAsia" w:ascii="楷体" w:hAnsi="楷体" w:eastAsia="楷体"/>
          <w:bCs/>
        </w:rPr>
        <w:t>注：</w:t>
      </w:r>
      <w:r>
        <w:rPr>
          <w:rFonts w:hint="eastAsia" w:ascii="楷体" w:hAnsi="楷体" w:eastAsia="楷体"/>
        </w:rPr>
        <w:t>此表填写</w:t>
      </w:r>
      <w:r>
        <w:rPr>
          <w:rFonts w:hint="eastAsia" w:ascii="楷体" w:hAnsi="楷体" w:eastAsia="楷体"/>
          <w:highlight w:val="none"/>
        </w:rPr>
        <w:t>省级及以上教学改革研究项目</w:t>
      </w:r>
      <w:r>
        <w:rPr>
          <w:rFonts w:hint="eastAsia" w:ascii="楷体" w:hAnsi="楷体" w:eastAsia="楷体"/>
          <w:bCs/>
        </w:rPr>
        <w:t>/</w:t>
      </w:r>
      <w:r>
        <w:rPr>
          <w:rFonts w:ascii="楷体" w:hAnsi="楷体" w:eastAsia="楷体"/>
          <w:bCs/>
        </w:rPr>
        <w:t>课题</w:t>
      </w:r>
      <w:r>
        <w:rPr>
          <w:rFonts w:hint="eastAsia" w:ascii="楷体" w:hAnsi="楷体" w:eastAsia="楷体"/>
          <w:bCs/>
        </w:rPr>
        <w:t>。</w:t>
      </w:r>
    </w:p>
    <w:p>
      <w:pPr>
        <w:ind w:firstLine="480" w:firstLineChars="200"/>
        <w:rPr>
          <w:rFonts w:ascii="楷体" w:hAnsi="楷体" w:eastAsia="楷体" w:cs="仿宋_GB2312"/>
        </w:rPr>
      </w:pPr>
      <w:r>
        <w:rPr>
          <w:rFonts w:hint="eastAsia" w:ascii="楷体" w:hAnsi="楷体" w:eastAsia="楷体"/>
        </w:rPr>
        <w:t>1.项目</w:t>
      </w:r>
      <w:r>
        <w:rPr>
          <w:rFonts w:ascii="楷体" w:hAnsi="楷体" w:eastAsia="楷体"/>
          <w:bCs/>
        </w:rPr>
        <w:t>名称：</w:t>
      </w:r>
      <w:r>
        <w:rPr>
          <w:rFonts w:ascii="楷体" w:hAnsi="楷体" w:eastAsia="楷体" w:cs="仿宋_GB2312"/>
        </w:rPr>
        <w:t>项目管理部门下达的有正式文号的最小一级子课题名称</w:t>
      </w:r>
      <w:r>
        <w:rPr>
          <w:rFonts w:hint="eastAsia" w:ascii="楷体" w:hAnsi="楷体" w:eastAsia="楷体" w:cs="仿宋_GB2312"/>
        </w:rPr>
        <w:t>。</w:t>
      </w:r>
    </w:p>
    <w:p>
      <w:pPr>
        <w:ind w:firstLine="480" w:firstLineChars="200"/>
        <w:rPr>
          <w:rFonts w:ascii="楷体" w:hAnsi="楷体" w:eastAsia="楷体" w:cs="仿宋_GB2312"/>
        </w:rPr>
      </w:pPr>
      <w:r>
        <w:rPr>
          <w:rFonts w:hint="eastAsia" w:ascii="楷体" w:hAnsi="楷体" w:eastAsia="楷体" w:cs="仿宋_GB2312"/>
        </w:rPr>
        <w:t>2.</w:t>
      </w:r>
      <w:r>
        <w:rPr>
          <w:rFonts w:ascii="楷体" w:hAnsi="楷体" w:eastAsia="楷体" w:cs="仿宋_GB2312"/>
          <w:bCs/>
        </w:rPr>
        <w:t>文号：</w:t>
      </w:r>
      <w:r>
        <w:rPr>
          <w:rFonts w:ascii="楷体" w:hAnsi="楷体" w:eastAsia="楷体" w:cs="仿宋_GB2312"/>
        </w:rPr>
        <w:t>项目管理部门下达文件的文号。</w:t>
      </w:r>
    </w:p>
    <w:p>
      <w:pPr>
        <w:ind w:firstLine="480" w:firstLineChars="200"/>
        <w:rPr>
          <w:rFonts w:ascii="楷体" w:hAnsi="楷体" w:eastAsia="楷体" w:cs="仿宋_GB2312"/>
        </w:rPr>
      </w:pPr>
      <w:r>
        <w:rPr>
          <w:rFonts w:hint="eastAsia" w:ascii="楷体" w:hAnsi="楷体" w:eastAsia="楷体" w:cs="仿宋_GB2312"/>
        </w:rPr>
        <w:t>3.</w:t>
      </w:r>
      <w:r>
        <w:rPr>
          <w:rFonts w:ascii="楷体" w:hAnsi="楷体" w:eastAsia="楷体" w:cs="仿宋_GB2312"/>
        </w:rPr>
        <w:t>负责人：必须是</w:t>
      </w:r>
      <w:r>
        <w:rPr>
          <w:rFonts w:hint="eastAsia" w:ascii="楷体" w:hAnsi="楷体" w:eastAsia="楷体" w:cs="仿宋_GB2312"/>
        </w:rPr>
        <w:t>本示范中心人员</w:t>
      </w:r>
      <w:r>
        <w:rPr>
          <w:rFonts w:ascii="楷体" w:hAnsi="楷体" w:eastAsia="楷体" w:cs="仿宋_GB2312"/>
        </w:rPr>
        <w:t>。</w:t>
      </w:r>
    </w:p>
    <w:p>
      <w:pPr>
        <w:ind w:firstLine="480" w:firstLineChars="200"/>
        <w:rPr>
          <w:rFonts w:ascii="楷体" w:hAnsi="楷体" w:eastAsia="楷体"/>
        </w:rPr>
      </w:pPr>
      <w:r>
        <w:rPr>
          <w:rFonts w:hint="eastAsia" w:ascii="楷体" w:hAnsi="楷体" w:eastAsia="楷体" w:cs="仿宋_GB2312"/>
        </w:rPr>
        <w:t>4.</w:t>
      </w:r>
      <w:r>
        <w:rPr>
          <w:rFonts w:ascii="楷体" w:hAnsi="楷体" w:eastAsia="楷体" w:cs="宋体"/>
          <w:bCs/>
        </w:rPr>
        <w:t>参加人员：</w:t>
      </w:r>
      <w:r>
        <w:rPr>
          <w:rFonts w:ascii="楷体" w:hAnsi="楷体" w:eastAsia="楷体" w:cs="宋体"/>
        </w:rPr>
        <w:t>所有参加人员，</w:t>
      </w:r>
      <w:r>
        <w:rPr>
          <w:rFonts w:ascii="楷体" w:hAnsi="楷体" w:eastAsia="楷体"/>
        </w:rPr>
        <w:t>其中研究生、博士后名字后标注*，非本</w:t>
      </w:r>
      <w:r>
        <w:rPr>
          <w:rFonts w:hint="eastAsia" w:ascii="楷体" w:hAnsi="楷体" w:eastAsia="楷体"/>
        </w:rPr>
        <w:t>示范中心</w:t>
      </w:r>
      <w:r>
        <w:rPr>
          <w:rFonts w:ascii="楷体" w:hAnsi="楷体" w:eastAsia="楷体"/>
        </w:rPr>
        <w:t>人员名字后标注＃。</w:t>
      </w:r>
    </w:p>
    <w:p>
      <w:pPr>
        <w:ind w:firstLine="480" w:firstLineChars="200"/>
        <w:rPr>
          <w:rFonts w:ascii="楷体" w:hAnsi="楷体" w:eastAsia="楷体" w:cs="仿宋_GB2312"/>
        </w:rPr>
      </w:pPr>
      <w:r>
        <w:rPr>
          <w:rFonts w:hint="eastAsia" w:ascii="楷体" w:hAnsi="楷体" w:eastAsia="楷体"/>
        </w:rPr>
        <w:t>5.</w:t>
      </w:r>
      <w:r>
        <w:rPr>
          <w:rFonts w:hint="eastAsia" w:ascii="楷体" w:hAnsi="楷体" w:eastAsia="楷体"/>
          <w:bCs/>
        </w:rPr>
        <w:t>经费：</w:t>
      </w:r>
      <w:r>
        <w:rPr>
          <w:rFonts w:hint="eastAsia" w:ascii="楷体" w:hAnsi="楷体" w:eastAsia="楷体" w:cs="仿宋_GB2312"/>
        </w:rPr>
        <w:t>指已经实际到账的研究经费。</w:t>
      </w:r>
    </w:p>
    <w:p>
      <w:pPr>
        <w:ind w:firstLine="480" w:firstLineChars="200"/>
        <w:rPr>
          <w:rFonts w:ascii="楷体" w:hAnsi="楷体" w:eastAsia="楷体" w:cs="仿宋_GB2312"/>
        </w:rPr>
      </w:pPr>
      <w:r>
        <w:rPr>
          <w:rFonts w:hint="eastAsia" w:ascii="楷体" w:hAnsi="楷体" w:eastAsia="楷体" w:cs="仿宋_GB2312"/>
        </w:rPr>
        <w:t>6.</w:t>
      </w:r>
      <w:r>
        <w:rPr>
          <w:rFonts w:hint="eastAsia" w:ascii="楷体" w:hAnsi="楷体" w:eastAsia="楷体" w:cs="宋体"/>
          <w:bCs/>
        </w:rPr>
        <w:t>类别：</w:t>
      </w:r>
      <w:r>
        <w:rPr>
          <w:rFonts w:hint="eastAsia" w:ascii="楷体" w:hAnsi="楷体" w:eastAsia="楷体" w:cs="仿宋_GB2312"/>
        </w:rPr>
        <w:t>分为</w:t>
      </w:r>
      <w:r>
        <w:rPr>
          <w:rFonts w:ascii="楷体" w:hAnsi="楷体" w:eastAsia="楷体"/>
        </w:rPr>
        <w:t>a、b</w:t>
      </w:r>
      <w:r>
        <w:rPr>
          <w:rFonts w:hint="eastAsia" w:ascii="楷体" w:hAnsi="楷体" w:eastAsia="楷体" w:cs="仿宋_GB2312"/>
        </w:rPr>
        <w:t>两类，</w:t>
      </w:r>
      <w:r>
        <w:rPr>
          <w:rFonts w:ascii="楷体" w:hAnsi="楷体" w:eastAsia="楷体"/>
        </w:rPr>
        <w:t>a</w:t>
      </w:r>
      <w:r>
        <w:rPr>
          <w:rFonts w:hint="eastAsia" w:ascii="楷体" w:hAnsi="楷体" w:eastAsia="楷体" w:cs="仿宋_GB2312"/>
        </w:rPr>
        <w:t>类课题指以本示范中心人员为第一负责人的课题；</w:t>
      </w:r>
      <w:r>
        <w:rPr>
          <w:rFonts w:ascii="楷体" w:hAnsi="楷体" w:eastAsia="楷体"/>
        </w:rPr>
        <w:t>b</w:t>
      </w:r>
      <w:r>
        <w:rPr>
          <w:rFonts w:hint="eastAsia" w:ascii="楷体" w:hAnsi="楷体" w:eastAsia="楷体" w:cs="仿宋_GB2312"/>
        </w:rPr>
        <w:t>类课题指</w:t>
      </w:r>
      <w:r>
        <w:rPr>
          <w:rFonts w:hint="eastAsia" w:ascii="楷体" w:hAnsi="楷体" w:eastAsia="楷体"/>
        </w:rPr>
        <w:t>本示范中心人员参与的课题</w:t>
      </w:r>
      <w:r>
        <w:rPr>
          <w:rFonts w:hint="eastAsia" w:ascii="楷体" w:hAnsi="楷体" w:eastAsia="楷体" w:cs="仿宋_GB2312"/>
        </w:rPr>
        <w:t>。</w:t>
      </w:r>
    </w:p>
    <w:p>
      <w:pPr>
        <w:ind w:firstLine="480" w:firstLineChars="200"/>
        <w:rPr>
          <w:rFonts w:ascii="楷体" w:hAnsi="楷体" w:eastAsia="楷体"/>
          <w:bCs/>
        </w:rPr>
      </w:pPr>
      <w:r>
        <w:rPr>
          <w:rFonts w:hint="eastAsia" w:ascii="楷体" w:hAnsi="楷体" w:eastAsia="楷体"/>
          <w:bCs/>
        </w:rPr>
        <w:t>7.转化方式：实验软件、实验案例、实验项目、其他。</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表4-2 示范中心研制的实验教学仪器设备情况（2018-2022年）</w:t>
      </w:r>
    </w:p>
    <w:tbl>
      <w:tblPr>
        <w:tblStyle w:val="9"/>
        <w:tblW w:w="498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1153"/>
        <w:gridCol w:w="1093"/>
        <w:gridCol w:w="1294"/>
        <w:gridCol w:w="940"/>
        <w:gridCol w:w="811"/>
        <w:gridCol w:w="2202"/>
        <w:gridCol w:w="5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268" w:type="pct"/>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序号</w:t>
            </w:r>
          </w:p>
        </w:tc>
        <w:tc>
          <w:tcPr>
            <w:tcW w:w="679" w:type="pct"/>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仪器设备名称</w:t>
            </w:r>
          </w:p>
        </w:tc>
        <w:tc>
          <w:tcPr>
            <w:tcW w:w="643" w:type="pct"/>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自制或改装</w:t>
            </w:r>
          </w:p>
        </w:tc>
        <w:tc>
          <w:tcPr>
            <w:tcW w:w="761" w:type="pct"/>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开发的功能和用途</w:t>
            </w:r>
            <w:r>
              <w:rPr>
                <w:rFonts w:hint="eastAsia" w:ascii="仿宋" w:hAnsi="仿宋" w:eastAsia="仿宋" w:cs="宋体"/>
                <w:b/>
                <w:bCs/>
                <w:sz w:val="22"/>
              </w:rPr>
              <w:t>（限100字以内）</w:t>
            </w:r>
          </w:p>
        </w:tc>
        <w:tc>
          <w:tcPr>
            <w:tcW w:w="553"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rPr>
            </w:pPr>
            <w:r>
              <w:rPr>
                <w:rFonts w:hint="eastAsia" w:ascii="仿宋" w:hAnsi="仿宋" w:eastAsia="仿宋" w:cs="宋体"/>
                <w:b/>
                <w:bCs/>
              </w:rPr>
              <w:t>应用于课程及实验名称</w:t>
            </w:r>
          </w:p>
        </w:tc>
        <w:tc>
          <w:tcPr>
            <w:tcW w:w="477" w:type="pct"/>
            <w:tcBorders>
              <w:right w:val="single" w:color="auto" w:sz="4" w:space="0"/>
            </w:tcBorders>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使用高校</w:t>
            </w:r>
          </w:p>
        </w:tc>
        <w:tc>
          <w:tcPr>
            <w:tcW w:w="1295" w:type="pct"/>
            <w:tcBorders>
              <w:left w:val="single" w:color="auto" w:sz="4" w:space="0"/>
            </w:tcBorders>
            <w:vAlign w:val="center"/>
          </w:tcPr>
          <w:p>
            <w:pPr>
              <w:adjustRightInd w:val="0"/>
              <w:snapToGrid w:val="0"/>
              <w:jc w:val="center"/>
              <w:rPr>
                <w:rFonts w:ascii="仿宋" w:hAnsi="仿宋" w:eastAsia="仿宋" w:cs="宋体"/>
                <w:b/>
                <w:bCs/>
              </w:rPr>
            </w:pPr>
            <w:r>
              <w:rPr>
                <w:rFonts w:hint="eastAsia" w:ascii="仿宋" w:hAnsi="仿宋" w:eastAsia="仿宋" w:cs="宋体"/>
                <w:b/>
                <w:bCs/>
              </w:rPr>
              <w:t>科研支撑情况（是否有专利、是否得到科研项目或成果支持）</w:t>
            </w:r>
          </w:p>
        </w:tc>
        <w:tc>
          <w:tcPr>
            <w:tcW w:w="320" w:type="pct"/>
            <w:tcBorders>
              <w:left w:val="single" w:color="auto" w:sz="4" w:space="0"/>
            </w:tcBorders>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b/>
                <w:bCs/>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268" w:type="pct"/>
            <w:shd w:val="clear" w:color="auto" w:fill="F1F1F1" w:themeFill="background1" w:themeFillShade="F2"/>
            <w:vAlign w:val="center"/>
          </w:tcPr>
          <w:p>
            <w:pPr>
              <w:adjustRightInd w:val="0"/>
              <w:snapToGrid w:val="0"/>
              <w:jc w:val="center"/>
              <w:rPr>
                <w:rFonts w:ascii="仿宋" w:hAnsi="仿宋" w:eastAsia="仿宋"/>
              </w:rPr>
            </w:pPr>
            <w:r>
              <w:rPr>
                <w:rFonts w:hint="eastAsia" w:ascii="仿宋" w:hAnsi="仿宋" w:eastAsia="仿宋"/>
              </w:rPr>
              <w:t>1</w:t>
            </w:r>
          </w:p>
        </w:tc>
        <w:tc>
          <w:tcPr>
            <w:tcW w:w="679" w:type="pct"/>
            <w:shd w:val="clear" w:color="auto" w:fill="F1F1F1" w:themeFill="background1" w:themeFillShade="F2"/>
          </w:tcPr>
          <w:p>
            <w:pPr>
              <w:adjustRightInd w:val="0"/>
              <w:snapToGrid w:val="0"/>
              <w:jc w:val="center"/>
              <w:rPr>
                <w:rFonts w:ascii="仿宋" w:hAnsi="仿宋" w:eastAsia="仿宋"/>
                <w:sz w:val="28"/>
                <w:szCs w:val="28"/>
              </w:rPr>
            </w:pPr>
          </w:p>
        </w:tc>
        <w:tc>
          <w:tcPr>
            <w:tcW w:w="643" w:type="pct"/>
            <w:shd w:val="clear" w:color="auto" w:fill="F1F1F1" w:themeFill="background1" w:themeFillShade="F2"/>
          </w:tcPr>
          <w:p>
            <w:pPr>
              <w:adjustRightInd w:val="0"/>
              <w:snapToGrid w:val="0"/>
              <w:jc w:val="center"/>
              <w:rPr>
                <w:rFonts w:ascii="仿宋" w:hAnsi="仿宋" w:eastAsia="仿宋"/>
                <w:sz w:val="28"/>
                <w:szCs w:val="28"/>
              </w:rPr>
            </w:pPr>
          </w:p>
        </w:tc>
        <w:tc>
          <w:tcPr>
            <w:tcW w:w="761" w:type="pct"/>
            <w:shd w:val="clear" w:color="auto" w:fill="F1F1F1" w:themeFill="background1" w:themeFillShade="F2"/>
          </w:tcPr>
          <w:p>
            <w:pPr>
              <w:adjustRightInd w:val="0"/>
              <w:snapToGrid w:val="0"/>
              <w:rPr>
                <w:rFonts w:ascii="仿宋" w:hAnsi="仿宋" w:eastAsia="仿宋"/>
                <w:sz w:val="28"/>
                <w:szCs w:val="28"/>
              </w:rPr>
            </w:pPr>
          </w:p>
        </w:tc>
        <w:tc>
          <w:tcPr>
            <w:tcW w:w="553" w:type="pct"/>
            <w:shd w:val="clear" w:color="auto" w:fill="F1F1F1" w:themeFill="background1" w:themeFillShade="F2"/>
          </w:tcPr>
          <w:p>
            <w:pPr>
              <w:adjustRightInd w:val="0"/>
              <w:snapToGrid w:val="0"/>
              <w:jc w:val="center"/>
              <w:rPr>
                <w:rFonts w:ascii="仿宋" w:hAnsi="仿宋" w:eastAsia="仿宋"/>
                <w:sz w:val="28"/>
                <w:szCs w:val="28"/>
              </w:rPr>
            </w:pPr>
          </w:p>
        </w:tc>
        <w:tc>
          <w:tcPr>
            <w:tcW w:w="477" w:type="pct"/>
            <w:tcBorders>
              <w:right w:val="single" w:color="auto" w:sz="4" w:space="0"/>
            </w:tcBorders>
            <w:shd w:val="clear" w:color="auto" w:fill="F1F1F1" w:themeFill="background1" w:themeFillShade="F2"/>
          </w:tcPr>
          <w:p>
            <w:pPr>
              <w:adjustRightInd w:val="0"/>
              <w:snapToGrid w:val="0"/>
              <w:jc w:val="center"/>
              <w:rPr>
                <w:rFonts w:ascii="仿宋" w:hAnsi="仿宋" w:eastAsia="仿宋"/>
                <w:sz w:val="28"/>
                <w:szCs w:val="28"/>
              </w:rPr>
            </w:pPr>
          </w:p>
        </w:tc>
        <w:tc>
          <w:tcPr>
            <w:tcW w:w="1295" w:type="pct"/>
            <w:tcBorders>
              <w:left w:val="single" w:color="auto" w:sz="4" w:space="0"/>
            </w:tcBorders>
          </w:tcPr>
          <w:p>
            <w:pPr>
              <w:adjustRightInd w:val="0"/>
              <w:snapToGrid w:val="0"/>
              <w:jc w:val="center"/>
              <w:rPr>
                <w:rFonts w:ascii="仿宋" w:hAnsi="仿宋" w:eastAsia="仿宋"/>
                <w:sz w:val="28"/>
                <w:szCs w:val="28"/>
              </w:rPr>
            </w:pPr>
          </w:p>
        </w:tc>
        <w:tc>
          <w:tcPr>
            <w:tcW w:w="320" w:type="pct"/>
            <w:tcBorders>
              <w:left w:val="single" w:color="auto" w:sz="4" w:space="0"/>
            </w:tcBorders>
            <w:shd w:val="clear" w:color="auto" w:fill="F1F1F1" w:themeFill="background1" w:themeFillShade="F2"/>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268" w:type="pct"/>
            <w:shd w:val="clear" w:color="auto" w:fill="F1F1F1" w:themeFill="background1" w:themeFillShade="F2"/>
            <w:vAlign w:val="center"/>
          </w:tcPr>
          <w:p>
            <w:pPr>
              <w:adjustRightInd w:val="0"/>
              <w:snapToGrid w:val="0"/>
              <w:jc w:val="center"/>
              <w:rPr>
                <w:rFonts w:ascii="仿宋" w:hAnsi="仿宋" w:eastAsia="仿宋"/>
              </w:rPr>
            </w:pPr>
            <w:r>
              <w:rPr>
                <w:rFonts w:hint="eastAsia" w:ascii="仿宋" w:hAnsi="仿宋" w:eastAsia="仿宋"/>
              </w:rPr>
              <w:t>2</w:t>
            </w:r>
          </w:p>
        </w:tc>
        <w:tc>
          <w:tcPr>
            <w:tcW w:w="679" w:type="pct"/>
            <w:shd w:val="clear" w:color="auto" w:fill="F1F1F1" w:themeFill="background1" w:themeFillShade="F2"/>
          </w:tcPr>
          <w:p>
            <w:pPr>
              <w:adjustRightInd w:val="0"/>
              <w:snapToGrid w:val="0"/>
              <w:jc w:val="center"/>
              <w:rPr>
                <w:rFonts w:ascii="仿宋" w:hAnsi="仿宋" w:eastAsia="仿宋"/>
                <w:sz w:val="28"/>
                <w:szCs w:val="28"/>
              </w:rPr>
            </w:pPr>
          </w:p>
        </w:tc>
        <w:tc>
          <w:tcPr>
            <w:tcW w:w="643" w:type="pct"/>
            <w:shd w:val="clear" w:color="auto" w:fill="F1F1F1" w:themeFill="background1" w:themeFillShade="F2"/>
          </w:tcPr>
          <w:p>
            <w:pPr>
              <w:adjustRightInd w:val="0"/>
              <w:snapToGrid w:val="0"/>
              <w:jc w:val="center"/>
              <w:rPr>
                <w:rFonts w:ascii="仿宋" w:hAnsi="仿宋" w:eastAsia="仿宋"/>
                <w:sz w:val="28"/>
                <w:szCs w:val="28"/>
              </w:rPr>
            </w:pPr>
          </w:p>
        </w:tc>
        <w:tc>
          <w:tcPr>
            <w:tcW w:w="761" w:type="pct"/>
            <w:shd w:val="clear" w:color="auto" w:fill="F1F1F1" w:themeFill="background1" w:themeFillShade="F2"/>
          </w:tcPr>
          <w:p>
            <w:pPr>
              <w:adjustRightInd w:val="0"/>
              <w:snapToGrid w:val="0"/>
              <w:rPr>
                <w:rFonts w:ascii="仿宋" w:hAnsi="仿宋" w:eastAsia="仿宋"/>
                <w:sz w:val="28"/>
                <w:szCs w:val="28"/>
              </w:rPr>
            </w:pPr>
          </w:p>
        </w:tc>
        <w:tc>
          <w:tcPr>
            <w:tcW w:w="553" w:type="pct"/>
            <w:shd w:val="clear" w:color="auto" w:fill="F1F1F1" w:themeFill="background1" w:themeFillShade="F2"/>
          </w:tcPr>
          <w:p>
            <w:pPr>
              <w:adjustRightInd w:val="0"/>
              <w:snapToGrid w:val="0"/>
              <w:jc w:val="center"/>
              <w:rPr>
                <w:rFonts w:ascii="仿宋" w:hAnsi="仿宋" w:eastAsia="仿宋"/>
                <w:sz w:val="28"/>
                <w:szCs w:val="28"/>
              </w:rPr>
            </w:pPr>
          </w:p>
        </w:tc>
        <w:tc>
          <w:tcPr>
            <w:tcW w:w="477" w:type="pct"/>
            <w:tcBorders>
              <w:right w:val="single" w:color="auto" w:sz="4" w:space="0"/>
            </w:tcBorders>
            <w:shd w:val="clear" w:color="auto" w:fill="F1F1F1" w:themeFill="background1" w:themeFillShade="F2"/>
          </w:tcPr>
          <w:p>
            <w:pPr>
              <w:adjustRightInd w:val="0"/>
              <w:snapToGrid w:val="0"/>
              <w:jc w:val="center"/>
              <w:rPr>
                <w:rFonts w:ascii="仿宋" w:hAnsi="仿宋" w:eastAsia="仿宋"/>
                <w:sz w:val="28"/>
                <w:szCs w:val="28"/>
              </w:rPr>
            </w:pPr>
          </w:p>
        </w:tc>
        <w:tc>
          <w:tcPr>
            <w:tcW w:w="1295" w:type="pct"/>
            <w:tcBorders>
              <w:left w:val="single" w:color="auto" w:sz="4" w:space="0"/>
            </w:tcBorders>
          </w:tcPr>
          <w:p>
            <w:pPr>
              <w:adjustRightInd w:val="0"/>
              <w:snapToGrid w:val="0"/>
              <w:jc w:val="center"/>
              <w:rPr>
                <w:rFonts w:ascii="仿宋" w:hAnsi="仿宋" w:eastAsia="仿宋"/>
                <w:sz w:val="28"/>
                <w:szCs w:val="28"/>
              </w:rPr>
            </w:pPr>
          </w:p>
        </w:tc>
        <w:tc>
          <w:tcPr>
            <w:tcW w:w="320" w:type="pct"/>
            <w:tcBorders>
              <w:left w:val="single" w:color="auto" w:sz="4" w:space="0"/>
            </w:tcBorders>
            <w:shd w:val="clear" w:color="auto" w:fill="F1F1F1" w:themeFill="background1" w:themeFillShade="F2"/>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268" w:type="pct"/>
            <w:shd w:val="clear" w:color="auto" w:fill="F1F1F1" w:themeFill="background1" w:themeFillShade="F2"/>
            <w:vAlign w:val="center"/>
          </w:tcPr>
          <w:p>
            <w:pPr>
              <w:adjustRightInd w:val="0"/>
              <w:snapToGrid w:val="0"/>
              <w:jc w:val="center"/>
              <w:rPr>
                <w:rFonts w:ascii="仿宋" w:hAnsi="仿宋" w:eastAsia="仿宋"/>
              </w:rPr>
            </w:pPr>
            <w:r>
              <w:rPr>
                <w:rFonts w:ascii="仿宋" w:hAnsi="仿宋" w:eastAsia="仿宋"/>
              </w:rPr>
              <w:t>…</w:t>
            </w:r>
          </w:p>
        </w:tc>
        <w:tc>
          <w:tcPr>
            <w:tcW w:w="679" w:type="pct"/>
            <w:shd w:val="clear" w:color="auto" w:fill="F1F1F1" w:themeFill="background1" w:themeFillShade="F2"/>
          </w:tcPr>
          <w:p>
            <w:pPr>
              <w:adjustRightInd w:val="0"/>
              <w:snapToGrid w:val="0"/>
              <w:jc w:val="center"/>
              <w:rPr>
                <w:rFonts w:ascii="仿宋" w:hAnsi="仿宋" w:eastAsia="仿宋"/>
                <w:sz w:val="28"/>
                <w:szCs w:val="28"/>
              </w:rPr>
            </w:pPr>
          </w:p>
        </w:tc>
        <w:tc>
          <w:tcPr>
            <w:tcW w:w="643" w:type="pct"/>
            <w:shd w:val="clear" w:color="auto" w:fill="F1F1F1" w:themeFill="background1" w:themeFillShade="F2"/>
          </w:tcPr>
          <w:p>
            <w:pPr>
              <w:adjustRightInd w:val="0"/>
              <w:snapToGrid w:val="0"/>
              <w:jc w:val="center"/>
              <w:rPr>
                <w:rFonts w:ascii="仿宋" w:hAnsi="仿宋" w:eastAsia="仿宋"/>
                <w:sz w:val="28"/>
                <w:szCs w:val="28"/>
              </w:rPr>
            </w:pPr>
          </w:p>
        </w:tc>
        <w:tc>
          <w:tcPr>
            <w:tcW w:w="761" w:type="pct"/>
            <w:shd w:val="clear" w:color="auto" w:fill="F1F1F1" w:themeFill="background1" w:themeFillShade="F2"/>
          </w:tcPr>
          <w:p>
            <w:pPr>
              <w:adjustRightInd w:val="0"/>
              <w:snapToGrid w:val="0"/>
              <w:jc w:val="center"/>
              <w:rPr>
                <w:rFonts w:ascii="仿宋" w:hAnsi="仿宋" w:eastAsia="仿宋"/>
                <w:sz w:val="28"/>
                <w:szCs w:val="28"/>
              </w:rPr>
            </w:pPr>
          </w:p>
        </w:tc>
        <w:tc>
          <w:tcPr>
            <w:tcW w:w="553" w:type="pct"/>
            <w:shd w:val="clear" w:color="auto" w:fill="F1F1F1" w:themeFill="background1" w:themeFillShade="F2"/>
          </w:tcPr>
          <w:p>
            <w:pPr>
              <w:adjustRightInd w:val="0"/>
              <w:snapToGrid w:val="0"/>
              <w:jc w:val="center"/>
              <w:rPr>
                <w:rFonts w:ascii="仿宋" w:hAnsi="仿宋" w:eastAsia="仿宋"/>
                <w:sz w:val="28"/>
                <w:szCs w:val="28"/>
              </w:rPr>
            </w:pPr>
          </w:p>
        </w:tc>
        <w:tc>
          <w:tcPr>
            <w:tcW w:w="477" w:type="pct"/>
            <w:tcBorders>
              <w:right w:val="single" w:color="auto" w:sz="4" w:space="0"/>
            </w:tcBorders>
            <w:shd w:val="clear" w:color="auto" w:fill="F1F1F1" w:themeFill="background1" w:themeFillShade="F2"/>
          </w:tcPr>
          <w:p>
            <w:pPr>
              <w:adjustRightInd w:val="0"/>
              <w:snapToGrid w:val="0"/>
              <w:rPr>
                <w:rFonts w:ascii="仿宋" w:hAnsi="仿宋" w:eastAsia="仿宋"/>
                <w:sz w:val="28"/>
                <w:szCs w:val="28"/>
              </w:rPr>
            </w:pPr>
          </w:p>
        </w:tc>
        <w:tc>
          <w:tcPr>
            <w:tcW w:w="1295" w:type="pct"/>
            <w:tcBorders>
              <w:left w:val="single" w:color="auto" w:sz="4" w:space="0"/>
            </w:tcBorders>
          </w:tcPr>
          <w:p>
            <w:pPr>
              <w:adjustRightInd w:val="0"/>
              <w:snapToGrid w:val="0"/>
              <w:jc w:val="center"/>
              <w:rPr>
                <w:rFonts w:ascii="仿宋" w:hAnsi="仿宋" w:eastAsia="仿宋"/>
                <w:sz w:val="28"/>
                <w:szCs w:val="28"/>
              </w:rPr>
            </w:pPr>
          </w:p>
        </w:tc>
        <w:tc>
          <w:tcPr>
            <w:tcW w:w="320" w:type="pct"/>
            <w:tcBorders>
              <w:left w:val="single" w:color="auto" w:sz="4" w:space="0"/>
            </w:tcBorders>
            <w:shd w:val="clear" w:color="auto" w:fill="F1F1F1" w:themeFill="background1" w:themeFillShade="F2"/>
            <w:vAlign w:val="center"/>
          </w:tcPr>
          <w:p>
            <w:pPr>
              <w:adjustRightInd w:val="0"/>
              <w:snapToGrid w:val="0"/>
              <w:jc w:val="center"/>
              <w:rPr>
                <w:rFonts w:ascii="仿宋" w:hAnsi="仿宋" w:eastAsia="仿宋"/>
                <w:sz w:val="28"/>
                <w:szCs w:val="28"/>
              </w:rPr>
            </w:pPr>
          </w:p>
        </w:tc>
      </w:tr>
    </w:tbl>
    <w:p>
      <w:pPr>
        <w:rPr>
          <w:rFonts w:ascii="楷体" w:hAnsi="楷体" w:eastAsia="楷体" w:cs="仿宋_GB2312"/>
        </w:rPr>
      </w:pPr>
      <w:r>
        <w:rPr>
          <w:rFonts w:hint="eastAsia" w:ascii="楷体" w:hAnsi="楷体" w:eastAsia="楷体" w:cs="仿宋_GB2312"/>
          <w:bCs/>
        </w:rPr>
        <w:t>注：1.自制：</w:t>
      </w:r>
      <w:r>
        <w:rPr>
          <w:rFonts w:hint="eastAsia" w:ascii="楷体" w:hAnsi="楷体" w:eastAsia="楷体" w:cs="仿宋_GB2312"/>
        </w:rPr>
        <w:t>实验室自行研制的教学仪器设备。</w:t>
      </w:r>
    </w:p>
    <w:p>
      <w:pPr>
        <w:ind w:firstLine="480" w:firstLineChars="200"/>
        <w:rPr>
          <w:rFonts w:ascii="楷体" w:hAnsi="楷体" w:eastAsia="楷体" w:cs="仿宋_GB2312"/>
        </w:rPr>
      </w:pPr>
      <w:r>
        <w:rPr>
          <w:rFonts w:hint="eastAsia" w:ascii="楷体" w:hAnsi="楷体" w:eastAsia="楷体" w:cs="仿宋_GB2312"/>
        </w:rPr>
        <w:t>2.</w:t>
      </w:r>
      <w:r>
        <w:rPr>
          <w:rFonts w:hint="eastAsia" w:ascii="楷体" w:hAnsi="楷体" w:eastAsia="楷体" w:cs="仿宋_GB2312"/>
          <w:bCs/>
        </w:rPr>
        <w:t>改装：</w:t>
      </w:r>
      <w:r>
        <w:rPr>
          <w:rFonts w:hint="eastAsia" w:ascii="楷体" w:hAnsi="楷体" w:eastAsia="楷体" w:cs="仿宋_GB2312"/>
        </w:rPr>
        <w:t>对购置的仪器设备进行改装，赋予其新的功能和用途。</w:t>
      </w:r>
    </w:p>
    <w:p>
      <w:pPr>
        <w:ind w:firstLine="480" w:firstLineChars="200"/>
        <w:rPr>
          <w:rFonts w:ascii="楷体" w:hAnsi="楷体" w:eastAsia="楷体" w:cs="仿宋_GB2312"/>
        </w:rPr>
      </w:pPr>
      <w:r>
        <w:rPr>
          <w:rFonts w:hint="eastAsia" w:ascii="楷体" w:hAnsi="楷体" w:eastAsia="楷体" w:cs="仿宋_GB2312"/>
        </w:rPr>
        <w:t>3.科研支撑情况：教师专利支撑需填写专利号（分发明专利、实用新型专利和外观设计专利），教师科研项目支撑需填写项目名称、类型及级别，教师科研成果支撑需填写成果名称、类型及级别、获奖年度。</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表4-3 示范中</w:t>
      </w:r>
      <w:r>
        <w:rPr>
          <w:rFonts w:hint="eastAsia" w:ascii="黑体" w:hAnsi="黑体" w:eastAsia="黑体"/>
          <w:szCs w:val="28"/>
          <w:highlight w:val="none"/>
        </w:rPr>
        <w:t>心开发的实验课程</w:t>
      </w:r>
      <w:r>
        <w:rPr>
          <w:rFonts w:hint="eastAsia" w:ascii="黑体" w:hAnsi="黑体" w:eastAsia="黑体"/>
          <w:szCs w:val="28"/>
        </w:rPr>
        <w:t>情况（2018-2022年）</w:t>
      </w:r>
    </w:p>
    <w:tbl>
      <w:tblPr>
        <w:tblStyle w:val="9"/>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3"/>
        <w:gridCol w:w="3248"/>
        <w:gridCol w:w="1446"/>
        <w:gridCol w:w="1073"/>
        <w:gridCol w:w="1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9" w:type="pct"/>
            <w:vAlign w:val="center"/>
          </w:tcPr>
          <w:p>
            <w:pPr>
              <w:adjustRightInd w:val="0"/>
              <w:snapToGrid w:val="0"/>
              <w:jc w:val="center"/>
              <w:rPr>
                <w:rFonts w:ascii="仿宋" w:hAnsi="仿宋" w:eastAsia="仿宋" w:cs="宋体"/>
                <w:b/>
                <w:bCs/>
              </w:rPr>
            </w:pPr>
            <w:r>
              <w:rPr>
                <w:rFonts w:hint="eastAsia" w:ascii="仿宋" w:hAnsi="仿宋" w:eastAsia="仿宋" w:cs="宋体"/>
                <w:b/>
                <w:bCs/>
              </w:rPr>
              <w:t>序号</w:t>
            </w:r>
          </w:p>
        </w:tc>
        <w:tc>
          <w:tcPr>
            <w:tcW w:w="1907" w:type="pct"/>
            <w:vAlign w:val="center"/>
          </w:tcPr>
          <w:p>
            <w:pPr>
              <w:adjustRightInd w:val="0"/>
              <w:snapToGrid w:val="0"/>
              <w:jc w:val="center"/>
              <w:rPr>
                <w:rFonts w:ascii="仿宋" w:hAnsi="仿宋" w:eastAsia="仿宋" w:cs="宋体"/>
                <w:b/>
                <w:bCs/>
              </w:rPr>
            </w:pPr>
            <w:r>
              <w:rPr>
                <w:rFonts w:hint="eastAsia" w:ascii="仿宋" w:hAnsi="仿宋" w:eastAsia="仿宋" w:cs="宋体"/>
                <w:b/>
                <w:bCs/>
              </w:rPr>
              <w:t>课程名称</w:t>
            </w:r>
          </w:p>
        </w:tc>
        <w:tc>
          <w:tcPr>
            <w:tcW w:w="849" w:type="pct"/>
            <w:vAlign w:val="center"/>
          </w:tcPr>
          <w:p>
            <w:pPr>
              <w:adjustRightInd w:val="0"/>
              <w:snapToGrid w:val="0"/>
              <w:jc w:val="center"/>
              <w:rPr>
                <w:rFonts w:ascii="仿宋" w:hAnsi="仿宋" w:eastAsia="仿宋" w:cs="宋体"/>
                <w:b/>
                <w:bCs/>
              </w:rPr>
            </w:pPr>
            <w:r>
              <w:rPr>
                <w:rFonts w:hint="eastAsia" w:ascii="仿宋" w:hAnsi="仿宋" w:eastAsia="仿宋" w:cs="宋体"/>
                <w:b/>
                <w:bCs/>
              </w:rPr>
              <w:t>负责人</w:t>
            </w:r>
          </w:p>
        </w:tc>
        <w:tc>
          <w:tcPr>
            <w:tcW w:w="630" w:type="pct"/>
            <w:vAlign w:val="center"/>
          </w:tcPr>
          <w:p>
            <w:pPr>
              <w:adjustRightInd w:val="0"/>
              <w:snapToGrid w:val="0"/>
              <w:jc w:val="center"/>
              <w:rPr>
                <w:rFonts w:ascii="仿宋" w:hAnsi="仿宋" w:eastAsia="仿宋" w:cs="宋体"/>
                <w:b/>
                <w:bCs/>
              </w:rPr>
            </w:pPr>
            <w:r>
              <w:rPr>
                <w:rFonts w:hint="eastAsia" w:ascii="仿宋" w:hAnsi="仿宋" w:eastAsia="仿宋" w:cs="宋体"/>
                <w:b/>
                <w:bCs/>
              </w:rPr>
              <w:t>类别</w:t>
            </w:r>
          </w:p>
        </w:tc>
        <w:tc>
          <w:tcPr>
            <w:tcW w:w="1023" w:type="pct"/>
            <w:tcBorders>
              <w:left w:val="single" w:color="auto" w:sz="4" w:space="0"/>
            </w:tcBorders>
            <w:vAlign w:val="center"/>
          </w:tcPr>
          <w:p>
            <w:pPr>
              <w:adjustRightInd w:val="0"/>
              <w:snapToGrid w:val="0"/>
              <w:jc w:val="center"/>
              <w:rPr>
                <w:rFonts w:ascii="仿宋" w:hAnsi="仿宋" w:eastAsia="仿宋" w:cs="宋体"/>
                <w:b/>
                <w:bCs/>
              </w:rPr>
            </w:pPr>
            <w:r>
              <w:rPr>
                <w:rFonts w:hint="eastAsia" w:ascii="仿宋" w:hAnsi="仿宋" w:eastAsia="仿宋" w:cs="宋体"/>
                <w:b/>
                <w:bCs/>
              </w:rPr>
              <w:t>首轮开设时间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89" w:type="pct"/>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907" w:type="pct"/>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玉米新品种选育虚拟实验</w:t>
            </w:r>
          </w:p>
        </w:tc>
        <w:tc>
          <w:tcPr>
            <w:tcW w:w="849" w:type="pct"/>
          </w:tcPr>
          <w:p>
            <w:pPr>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孙丽芳</w:t>
            </w:r>
          </w:p>
        </w:tc>
        <w:tc>
          <w:tcPr>
            <w:tcW w:w="630" w:type="pct"/>
          </w:tcPr>
          <w:p>
            <w:pPr>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a</w:t>
            </w:r>
          </w:p>
        </w:tc>
        <w:tc>
          <w:tcPr>
            <w:tcW w:w="1023" w:type="pct"/>
            <w:tcBorders>
              <w:left w:val="single" w:color="auto" w:sz="4" w:space="0"/>
            </w:tcBorders>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89" w:type="pct"/>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2</w:t>
            </w:r>
          </w:p>
        </w:tc>
        <w:tc>
          <w:tcPr>
            <w:tcW w:w="1907" w:type="pct"/>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寒地水稻栽培技术虚拟仿真实验</w:t>
            </w:r>
          </w:p>
        </w:tc>
        <w:tc>
          <w:tcPr>
            <w:tcW w:w="849" w:type="pct"/>
          </w:tcPr>
          <w:p>
            <w:pPr>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钱永德</w:t>
            </w:r>
          </w:p>
        </w:tc>
        <w:tc>
          <w:tcPr>
            <w:tcW w:w="630" w:type="pct"/>
            <w:vAlign w:val="top"/>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1023" w:type="pct"/>
            <w:tcBorders>
              <w:left w:val="single" w:color="auto" w:sz="4" w:space="0"/>
            </w:tcBorders>
            <w:vAlign w:val="top"/>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lang w:val="en-US" w:eastAsia="zh-CN"/>
              </w:rPr>
              <w:t>2021.03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89"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907" w:type="pct"/>
          </w:tcPr>
          <w:p>
            <w:pPr>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马铃薯育种技术虚拟仿真实验</w:t>
            </w:r>
          </w:p>
        </w:tc>
        <w:tc>
          <w:tcPr>
            <w:tcW w:w="849" w:type="pct"/>
          </w:tcPr>
          <w:p>
            <w:pPr>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姜丽丽</w:t>
            </w:r>
          </w:p>
        </w:tc>
        <w:tc>
          <w:tcPr>
            <w:tcW w:w="630" w:type="pct"/>
            <w:vAlign w:val="top"/>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1023" w:type="pct"/>
            <w:tcBorders>
              <w:left w:val="single" w:color="auto" w:sz="4" w:space="0"/>
            </w:tcBorders>
            <w:vAlign w:val="top"/>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2022.03</w:t>
            </w:r>
          </w:p>
        </w:tc>
      </w:tr>
    </w:tbl>
    <w:p>
      <w:pPr>
        <w:rPr>
          <w:rFonts w:ascii="楷体" w:hAnsi="楷体" w:eastAsia="楷体" w:cs="仿宋_GB2312"/>
        </w:rPr>
      </w:pPr>
      <w:r>
        <w:rPr>
          <w:rFonts w:hint="eastAsia" w:ascii="楷体" w:hAnsi="楷体" w:eastAsia="楷体" w:cs="仿宋_GB2312"/>
          <w:bCs/>
        </w:rPr>
        <w:t>注：类别分为a、b两类，a类指以示范中心人员为第一负责人完成的；b类指本示范中心协同其他单位共同完成的。</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表4-4 示范中心开发</w:t>
      </w:r>
      <w:r>
        <w:rPr>
          <w:rFonts w:hint="eastAsia" w:ascii="黑体" w:hAnsi="黑体" w:eastAsia="黑体"/>
          <w:szCs w:val="28"/>
          <w:highlight w:val="none"/>
        </w:rPr>
        <w:t>的实验教材、著作</w:t>
      </w:r>
      <w:r>
        <w:rPr>
          <w:rFonts w:hint="eastAsia" w:ascii="黑体" w:hAnsi="黑体" w:eastAsia="黑体"/>
          <w:szCs w:val="28"/>
        </w:rPr>
        <w:t>情况（2018-2022年）</w:t>
      </w:r>
    </w:p>
    <w:tbl>
      <w:tblPr>
        <w:tblStyle w:val="9"/>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74"/>
        <w:gridCol w:w="2168"/>
        <w:gridCol w:w="867"/>
        <w:gridCol w:w="1090"/>
        <w:gridCol w:w="462"/>
        <w:gridCol w:w="2257"/>
        <w:gridCol w:w="10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7" w:type="pct"/>
            <w:vAlign w:val="center"/>
          </w:tcPr>
          <w:p>
            <w:pPr>
              <w:adjustRightInd w:val="0"/>
              <w:snapToGrid w:val="0"/>
              <w:jc w:val="center"/>
              <w:rPr>
                <w:rFonts w:ascii="仿宋" w:hAnsi="仿宋" w:eastAsia="仿宋" w:cs="宋体"/>
                <w:b/>
                <w:bCs/>
              </w:rPr>
            </w:pPr>
            <w:r>
              <w:rPr>
                <w:rFonts w:hint="eastAsia" w:ascii="仿宋" w:hAnsi="仿宋" w:eastAsia="仿宋" w:cs="宋体"/>
                <w:b/>
                <w:bCs/>
              </w:rPr>
              <w:t>序号</w:t>
            </w:r>
          </w:p>
        </w:tc>
        <w:tc>
          <w:tcPr>
            <w:tcW w:w="1273" w:type="pct"/>
            <w:vAlign w:val="center"/>
          </w:tcPr>
          <w:p>
            <w:pPr>
              <w:adjustRightInd w:val="0"/>
              <w:snapToGrid w:val="0"/>
              <w:jc w:val="center"/>
              <w:rPr>
                <w:rFonts w:ascii="仿宋" w:hAnsi="仿宋" w:eastAsia="仿宋" w:cs="宋体"/>
                <w:b/>
                <w:bCs/>
              </w:rPr>
            </w:pPr>
            <w:r>
              <w:rPr>
                <w:rFonts w:hint="eastAsia" w:ascii="仿宋" w:hAnsi="仿宋" w:eastAsia="仿宋" w:cs="宋体"/>
                <w:b/>
                <w:bCs/>
              </w:rPr>
              <w:t>教材、著作名称</w:t>
            </w:r>
          </w:p>
        </w:tc>
        <w:tc>
          <w:tcPr>
            <w:tcW w:w="509" w:type="pct"/>
            <w:vAlign w:val="center"/>
          </w:tcPr>
          <w:p>
            <w:pPr>
              <w:adjustRightInd w:val="0"/>
              <w:snapToGrid w:val="0"/>
              <w:jc w:val="center"/>
              <w:rPr>
                <w:rFonts w:ascii="仿宋" w:hAnsi="仿宋" w:eastAsia="仿宋" w:cs="宋体"/>
                <w:b/>
                <w:bCs/>
              </w:rPr>
            </w:pPr>
            <w:r>
              <w:rPr>
                <w:rFonts w:hint="eastAsia" w:ascii="仿宋" w:hAnsi="仿宋" w:eastAsia="仿宋" w:cs="宋体"/>
                <w:b/>
                <w:bCs/>
              </w:rPr>
              <w:t>作者</w:t>
            </w:r>
          </w:p>
        </w:tc>
        <w:tc>
          <w:tcPr>
            <w:tcW w:w="640" w:type="pct"/>
            <w:vAlign w:val="center"/>
          </w:tcPr>
          <w:p>
            <w:pPr>
              <w:adjustRightInd w:val="0"/>
              <w:snapToGrid w:val="0"/>
              <w:jc w:val="center"/>
              <w:rPr>
                <w:rFonts w:ascii="仿宋" w:hAnsi="仿宋" w:eastAsia="仿宋" w:cs="宋体"/>
                <w:b/>
                <w:bCs/>
              </w:rPr>
            </w:pPr>
            <w:r>
              <w:rPr>
                <w:rFonts w:hint="eastAsia" w:ascii="仿宋" w:hAnsi="仿宋" w:eastAsia="仿宋" w:cs="宋体"/>
                <w:b/>
                <w:bCs/>
              </w:rPr>
              <w:t>出版社</w:t>
            </w:r>
          </w:p>
        </w:tc>
        <w:tc>
          <w:tcPr>
            <w:tcW w:w="271" w:type="pct"/>
            <w:vAlign w:val="center"/>
          </w:tcPr>
          <w:p>
            <w:pPr>
              <w:adjustRightInd w:val="0"/>
              <w:snapToGrid w:val="0"/>
              <w:jc w:val="center"/>
              <w:rPr>
                <w:rFonts w:ascii="仿宋" w:hAnsi="仿宋" w:eastAsia="仿宋" w:cs="宋体"/>
                <w:b/>
                <w:bCs/>
              </w:rPr>
            </w:pPr>
            <w:r>
              <w:rPr>
                <w:rFonts w:hint="eastAsia" w:ascii="仿宋" w:hAnsi="仿宋" w:eastAsia="仿宋" w:cs="宋体"/>
                <w:b/>
                <w:bCs/>
              </w:rPr>
              <w:t>类别</w:t>
            </w:r>
          </w:p>
        </w:tc>
        <w:tc>
          <w:tcPr>
            <w:tcW w:w="1325" w:type="pct"/>
            <w:tcBorders>
              <w:left w:val="single" w:color="auto" w:sz="4" w:space="0"/>
            </w:tcBorders>
            <w:shd w:val="clear" w:color="auto" w:fill="auto"/>
            <w:vAlign w:val="center"/>
          </w:tcPr>
          <w:p>
            <w:pPr>
              <w:adjustRightInd w:val="0"/>
              <w:snapToGrid w:val="0"/>
              <w:jc w:val="center"/>
              <w:rPr>
                <w:rFonts w:ascii="仿宋" w:hAnsi="仿宋" w:eastAsia="仿宋" w:cs="宋体"/>
                <w:b/>
                <w:bCs/>
              </w:rPr>
            </w:pPr>
            <w:r>
              <w:rPr>
                <w:rFonts w:hint="eastAsia" w:ascii="仿宋" w:hAnsi="仿宋" w:eastAsia="仿宋" w:cs="宋体"/>
                <w:b/>
                <w:bCs/>
              </w:rPr>
              <w:t>ISBN号</w:t>
            </w:r>
          </w:p>
        </w:tc>
        <w:tc>
          <w:tcPr>
            <w:tcW w:w="642" w:type="pct"/>
            <w:tcBorders>
              <w:left w:val="single" w:color="auto" w:sz="4" w:space="0"/>
            </w:tcBorders>
            <w:shd w:val="clear" w:color="auto" w:fill="auto"/>
            <w:vAlign w:val="center"/>
          </w:tcPr>
          <w:p>
            <w:pPr>
              <w:adjustRightInd w:val="0"/>
              <w:snapToGrid w:val="0"/>
              <w:jc w:val="center"/>
              <w:rPr>
                <w:rFonts w:hint="eastAsia" w:ascii="仿宋" w:hAnsi="仿宋" w:eastAsia="仿宋" w:cs="宋体"/>
                <w:b/>
                <w:bCs/>
              </w:rPr>
            </w:pPr>
            <w:r>
              <w:rPr>
                <w:rFonts w:hint="eastAsia" w:ascii="仿宋" w:hAnsi="仿宋" w:eastAsia="仿宋" w:cs="宋体"/>
                <w:b/>
                <w:bCs/>
              </w:rPr>
              <w:t>出版</w:t>
            </w:r>
          </w:p>
          <w:p>
            <w:pPr>
              <w:adjustRightInd w:val="0"/>
              <w:snapToGrid w:val="0"/>
              <w:jc w:val="center"/>
              <w:rPr>
                <w:rFonts w:ascii="仿宋" w:hAnsi="仿宋" w:eastAsia="仿宋" w:cs="宋体"/>
                <w:b/>
                <w:bCs/>
              </w:rPr>
            </w:pPr>
            <w:r>
              <w:rPr>
                <w:rFonts w:hint="eastAsia" w:ascii="仿宋" w:hAnsi="仿宋" w:eastAsia="仿宋" w:cs="宋体"/>
                <w:b/>
                <w:bCs/>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黄瓜抗逆性鉴定及生理生化特性研究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李丹丹于高波</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哈尔滨工业大学出版社</w:t>
            </w:r>
          </w:p>
        </w:tc>
        <w:tc>
          <w:tcPr>
            <w:tcW w:w="271" w:type="pct"/>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978-7-5603-7267-9</w:t>
            </w:r>
          </w:p>
        </w:tc>
        <w:tc>
          <w:tcPr>
            <w:tcW w:w="642" w:type="pct"/>
            <w:tcBorders>
              <w:left w:val="single" w:color="auto" w:sz="4" w:space="0"/>
            </w:tcBorders>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转BADH基因大豆对盐碱土壤磷素、氮素转化的影响</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于  崧</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张翼飞</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978-7-5674-1650-5</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栽培措施对小麦群体生产的调节效应研究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薛盈文于  崧</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张翼飞</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西安交通大学出版社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978-7-5693-0918-8</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施氮对甜菜氮素同化与碳代谢的调控机制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于崧</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张翼飞</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哈尔滨工业大学出版社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978-7-5603-7692-9</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寒地水稻膜下滴灌旱种效果研究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吕艳东郭晓红</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中国农业出版社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978-7-109-24093-3</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应用生物炭改良中国东北低产白浆土</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李红宇殷大伟</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978-7-567-41346-7</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辣椒疫病发生生态学与防治技术研究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李海燕</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978-7-5674-1354-2</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中国北方寒地旱区杂粮优质生产</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苗兴芬姜丽丽</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黑龙江科学技术出版社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b</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978-7-5719-0051-9</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柽柳过氧化物酶基因和冷适应蛋白基因功能解析</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郭晓红</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978-7-5674-2095-3</w:t>
            </w:r>
          </w:p>
        </w:tc>
        <w:tc>
          <w:tcPr>
            <w:tcW w:w="642" w:type="pct"/>
            <w:tcBorders>
              <w:lef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寒地春玉米田玉米螟的绿色防控及孤雌产雌赤眼蜂研究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张海燕</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中国农业科学技术出版社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978-7-511-65038-2</w:t>
            </w:r>
          </w:p>
        </w:tc>
        <w:tc>
          <w:tcPr>
            <w:tcW w:w="642" w:type="pct"/>
            <w:tcBorders>
              <w:lef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寒地水稻高效施肥理论与技术</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李红宇</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中国农业出版社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978-7-109-26986-6</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寒地早粳稻株型与产量品质关系的研究</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吕艳东</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978-7-5674-2096-0</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木霉菌调控玉米耐盐碱机理与根际土壤微生物多样性-以寒地盐碱土壤为例</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付建</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中国农业科学技术出版社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978-7-5116-4757-3</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273" w:type="pct"/>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玉米盐碱胁迫及调控机理</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王玉凤</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中国农业出版社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978-7-109-26705-3</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黑龙江省半干旱区玉米营养与施肥技术</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王鹏</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黑龙江八一农垦大学</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978-7-5-11-6461-01</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黑龙江垦区耕地质量评价</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陈宝政</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978-7-5674-2261-2</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蔬菜产品质量追溯实用技术手册</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刘明</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中国农业出版社</w:t>
            </w:r>
          </w:p>
        </w:tc>
        <w:tc>
          <w:tcPr>
            <w:tcW w:w="271" w:type="pct"/>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978-7-109-27430-3</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关于北方粳稻育种若干问题的探讨</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李红宇范名宇</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中国农业科技出版社</w:t>
            </w:r>
          </w:p>
        </w:tc>
        <w:tc>
          <w:tcPr>
            <w:tcW w:w="271" w:type="pct"/>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978-7-5116-5402-1</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生物炭基肥作物化肥减施技术创新与实践</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殷大伟李红宇</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978-7-5116-5402-1</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化肥配施腐植酸对土壤养分的活化效应</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郭伟</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978-7-5674-2506-4</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大豆种植全程解决方案</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张明聪</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黑龙江省人民出版社</w:t>
            </w:r>
          </w:p>
        </w:tc>
        <w:tc>
          <w:tcPr>
            <w:tcW w:w="271"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b</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978-7-207-12372-5</w:t>
            </w:r>
          </w:p>
        </w:tc>
        <w:tc>
          <w:tcPr>
            <w:tcW w:w="642" w:type="pct"/>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肥料检测与施用技术研究</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王宁</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哈尔滨工业大学出</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978-7-5603-9515-9</w:t>
            </w:r>
          </w:p>
        </w:tc>
        <w:tc>
          <w:tcPr>
            <w:tcW w:w="642" w:type="pct"/>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杂粮作物栽培学</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于立河</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中国农业出版社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978-7-109-27616-1</w:t>
            </w:r>
          </w:p>
        </w:tc>
        <w:tc>
          <w:tcPr>
            <w:tcW w:w="642" w:type="pct"/>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玉米耐盐碱种质资源筛选鉴定及耐盐自交系DNA甲基化表观遗传调控分析</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孙丽芳</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中国农业科学技术出版社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978-7-5116-5435-9</w:t>
            </w:r>
          </w:p>
        </w:tc>
        <w:tc>
          <w:tcPr>
            <w:tcW w:w="642" w:type="pct"/>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寒地甜瓜产量与品质生理调控机制的研究</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廉 华</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东北林业大学出版社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978-7-5674-2934-5</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生物炭对松嫩平原盐碱地土壤微环境及作物生长发育的影响</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王智慧</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中国农业科学技术出版社</w:t>
            </w:r>
          </w:p>
        </w:tc>
        <w:tc>
          <w:tcPr>
            <w:tcW w:w="271" w:type="pct"/>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bCs/>
                <w:sz w:val="21"/>
                <w:szCs w:val="21"/>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978-7-5116-5810-4</w:t>
            </w:r>
          </w:p>
        </w:tc>
        <w:tc>
          <w:tcPr>
            <w:tcW w:w="642" w:type="pct"/>
            <w:tcBorders>
              <w:lef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1273" w:type="pct"/>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寒地水稻高产优质群体优化研究与示范</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曹亮</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东北农业大学出版社</w:t>
            </w:r>
          </w:p>
        </w:tc>
        <w:tc>
          <w:tcPr>
            <w:tcW w:w="271"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978-7-5674-2736-5</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食用豆田节肢动物多样性及主要害虫研究</w:t>
            </w:r>
          </w:p>
        </w:tc>
        <w:tc>
          <w:tcPr>
            <w:tcW w:w="509"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金永玲</w:t>
            </w:r>
          </w:p>
        </w:tc>
        <w:tc>
          <w:tcPr>
            <w:tcW w:w="640"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中国农业科技出版社</w:t>
            </w:r>
          </w:p>
        </w:tc>
        <w:tc>
          <w:tcPr>
            <w:tcW w:w="271" w:type="pct"/>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978-7-5116-5749-7</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37" w:type="pct"/>
            <w:vAlign w:val="center"/>
          </w:tcPr>
          <w:p>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1273"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经济作物栽培学（全国高等农林院校“十三五”规划教材）</w:t>
            </w:r>
          </w:p>
        </w:tc>
        <w:tc>
          <w:tcPr>
            <w:tcW w:w="50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杜吉到</w:t>
            </w:r>
          </w:p>
        </w:tc>
        <w:tc>
          <w:tcPr>
            <w:tcW w:w="640"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中国农业出版社</w:t>
            </w:r>
          </w:p>
        </w:tc>
        <w:tc>
          <w:tcPr>
            <w:tcW w:w="2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w:t>
            </w:r>
          </w:p>
        </w:tc>
        <w:tc>
          <w:tcPr>
            <w:tcW w:w="1325"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978-7-109-29508-7</w:t>
            </w:r>
          </w:p>
        </w:tc>
        <w:tc>
          <w:tcPr>
            <w:tcW w:w="642" w:type="pct"/>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w:t>
            </w:r>
          </w:p>
        </w:tc>
      </w:tr>
    </w:tbl>
    <w:p>
      <w:pPr>
        <w:rPr>
          <w:rFonts w:ascii="楷体" w:hAnsi="楷体" w:eastAsia="楷体" w:cs="仿宋_GB2312"/>
          <w:bCs/>
        </w:rPr>
      </w:pPr>
      <w:r>
        <w:rPr>
          <w:rFonts w:hint="eastAsia" w:ascii="楷体" w:hAnsi="楷体" w:eastAsia="楷体" w:cs="仿宋_GB2312"/>
          <w:bCs/>
        </w:rPr>
        <w:t>注：类别分为a、b两类，a类指以示范中心人员为第一负责人完成的；b类指本示范中心协同其他单位共同完成的。</w:t>
      </w:r>
    </w:p>
    <w:p>
      <w:pPr>
        <w:adjustRightInd w:val="0"/>
        <w:snapToGrid w:val="0"/>
        <w:spacing w:before="326" w:beforeLines="100"/>
        <w:rPr>
          <w:rFonts w:ascii="楷体" w:hAnsi="楷体" w:eastAsia="楷体" w:cs="楷体"/>
          <w:b/>
          <w:bCs/>
          <w:sz w:val="28"/>
          <w:szCs w:val="32"/>
          <w:highlight w:val="none"/>
        </w:rPr>
      </w:pPr>
      <w:r>
        <w:rPr>
          <w:rFonts w:hint="eastAsia" w:ascii="黑体" w:hAnsi="黑体" w:eastAsia="黑体"/>
          <w:b/>
          <w:bCs/>
          <w:sz w:val="28"/>
          <w:szCs w:val="32"/>
        </w:rPr>
        <w:t>五、</w:t>
      </w:r>
      <w:r>
        <w:rPr>
          <w:rFonts w:hint="eastAsia" w:ascii="黑体" w:hAnsi="黑体" w:eastAsia="黑体" w:cs="仿宋_GB2312"/>
          <w:b/>
          <w:sz w:val="28"/>
          <w:szCs w:val="28"/>
        </w:rPr>
        <w:t>教学条件保障</w:t>
      </w:r>
      <w:r>
        <w:rPr>
          <w:rFonts w:hint="eastAsia" w:ascii="黑体" w:hAnsi="黑体" w:eastAsia="黑体"/>
          <w:sz w:val="28"/>
          <w:szCs w:val="32"/>
          <w:highlight w:val="none"/>
        </w:rPr>
        <w:t>（</w:t>
      </w:r>
      <w:r>
        <w:rPr>
          <w:rFonts w:hint="eastAsia" w:ascii="楷体" w:hAnsi="楷体" w:eastAsia="楷体" w:cs="仿宋_GB2312"/>
          <w:sz w:val="28"/>
          <w:szCs w:val="28"/>
          <w:highlight w:val="none"/>
        </w:rPr>
        <w:t>示范中心教学质量评价和保障体系建设情况，空间</w:t>
      </w:r>
      <w:r>
        <w:rPr>
          <w:rFonts w:ascii="楷体" w:hAnsi="楷体" w:eastAsia="楷体" w:cs="仿宋_GB2312"/>
          <w:sz w:val="28"/>
          <w:szCs w:val="28"/>
          <w:highlight w:val="none"/>
        </w:rPr>
        <w:t>场地</w:t>
      </w:r>
      <w:r>
        <w:rPr>
          <w:rFonts w:hint="eastAsia" w:ascii="楷体" w:hAnsi="楷体" w:eastAsia="楷体" w:cs="仿宋_GB2312"/>
          <w:sz w:val="28"/>
          <w:szCs w:val="28"/>
          <w:highlight w:val="none"/>
        </w:rPr>
        <w:t>、</w:t>
      </w:r>
      <w:r>
        <w:rPr>
          <w:rFonts w:ascii="楷体" w:hAnsi="楷体" w:eastAsia="楷体" w:cs="仿宋_GB2312"/>
          <w:sz w:val="28"/>
          <w:szCs w:val="28"/>
          <w:highlight w:val="none"/>
        </w:rPr>
        <w:t>仪器设备</w:t>
      </w:r>
      <w:r>
        <w:rPr>
          <w:rFonts w:hint="eastAsia" w:ascii="楷体" w:hAnsi="楷体" w:eastAsia="楷体" w:cs="仿宋_GB2312"/>
          <w:sz w:val="28"/>
          <w:szCs w:val="28"/>
          <w:highlight w:val="none"/>
        </w:rPr>
        <w:t>、数字资源</w:t>
      </w:r>
      <w:r>
        <w:rPr>
          <w:rFonts w:ascii="楷体" w:hAnsi="楷体" w:eastAsia="楷体" w:cs="仿宋_GB2312"/>
          <w:sz w:val="28"/>
          <w:szCs w:val="28"/>
          <w:highlight w:val="none"/>
        </w:rPr>
        <w:t>满足</w:t>
      </w:r>
      <w:r>
        <w:rPr>
          <w:rFonts w:hint="eastAsia" w:ascii="楷体" w:hAnsi="楷体" w:eastAsia="楷体" w:cs="仿宋_GB2312"/>
          <w:sz w:val="28"/>
          <w:szCs w:val="28"/>
          <w:highlight w:val="none"/>
        </w:rPr>
        <w:t>实验</w:t>
      </w:r>
      <w:r>
        <w:rPr>
          <w:rFonts w:ascii="楷体" w:hAnsi="楷体" w:eastAsia="楷体" w:cs="仿宋_GB2312"/>
          <w:sz w:val="28"/>
          <w:szCs w:val="28"/>
          <w:highlight w:val="none"/>
        </w:rPr>
        <w:t>教学要求情况</w:t>
      </w:r>
      <w:r>
        <w:rPr>
          <w:rFonts w:hint="eastAsia" w:ascii="楷体" w:hAnsi="楷体" w:eastAsia="楷体" w:cs="仿宋_GB2312"/>
          <w:sz w:val="28"/>
          <w:szCs w:val="28"/>
          <w:highlight w:val="none"/>
        </w:rPr>
        <w:t>，安全责任体系建设、安全设施配置与使用情况</w:t>
      </w:r>
      <w:r>
        <w:rPr>
          <w:rFonts w:ascii="楷体" w:hAnsi="楷体" w:eastAsia="楷体" w:cs="仿宋_GB2312"/>
          <w:sz w:val="28"/>
          <w:szCs w:val="28"/>
          <w:highlight w:val="none"/>
        </w:rPr>
        <w:t>等</w:t>
      </w:r>
      <w:r>
        <w:rPr>
          <w:rFonts w:hint="eastAsia" w:ascii="楷体" w:hAnsi="楷体" w:eastAsia="楷体" w:cs="仿宋_GB2312"/>
          <w:sz w:val="28"/>
          <w:szCs w:val="28"/>
          <w:highlight w:val="none"/>
        </w:rPr>
        <w:t>，800</w:t>
      </w:r>
      <w:r>
        <w:rPr>
          <w:rFonts w:ascii="楷体" w:hAnsi="楷体" w:eastAsia="楷体" w:cs="仿宋_GB2312"/>
          <w:sz w:val="28"/>
          <w:szCs w:val="28"/>
          <w:highlight w:val="none"/>
        </w:rPr>
        <w:t>字</w:t>
      </w:r>
      <w:r>
        <w:rPr>
          <w:rFonts w:hint="eastAsia" w:ascii="楷体" w:hAnsi="楷体" w:eastAsia="楷体" w:cs="仿宋_GB2312"/>
          <w:sz w:val="28"/>
          <w:szCs w:val="28"/>
          <w:highlight w:val="none"/>
        </w:rPr>
        <w:t>左右。</w:t>
      </w:r>
      <w:r>
        <w:rPr>
          <w:rFonts w:ascii="Times New Roman" w:hAnsi="Times New Roman" w:eastAsia="黑体" w:cs="Times New Roman"/>
          <w:sz w:val="28"/>
          <w:szCs w:val="32"/>
          <w:highlight w:val="none"/>
        </w:rPr>
        <w:t>）</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（一）实验教学中心教学质量保障制度措施</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1.中心依据《黑龙江八一农垦大学本科教学质量监控体系运行条例》，建立并完善了“寒地作物栽培技术实验教学示范中心实践教学标准和质量评价体系”，健全制度、明确职责、依规管理。</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心教学质量监控体系重点在于实验教学能力与水平、实验教学过程与控制和学生实验技能水平等方面。依据《黑龙江八一农垦大学实验教学评价方法和质量保证体系实施细则》，中心教学指导委员会定期进行实验教学质量检查，检查结果与学校教学督导组、同行听课评价及学生评教结果一并作为教学质量评价的基本依据。中心每学期定期组织实验公开课、实验教学技能研讨，“以老带新、以成推改”促进实践教学能力和水平的提升，即通过有经验老教师的“传、帮、带”提高新教师的教学能力，以成熟实验项目的经验推进实验项目的革新。</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为更好的完善教学质量管理体系和质量监控体系，中心建立了“以督导组听课反馈、同行评价反馈、在校学生反馈”为根本、以“毕业生对行业需求应答、行业反馈”为提升的反馈体系。通过学校内、行业内的反馈，及时调整实验项目、革新实验方法、改进实验教学手段，以实现中心“服务寒地现代化大农业”中心特色。</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（二）信息化建设及开放共享</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中心拥有农学基础、作物综合、植物保护、农业资源与环境、园艺园林和大学生创新创业平台等</w:t>
      </w:r>
      <w:r>
        <w:rPr>
          <w:rFonts w:hint="eastAsia" w:ascii="仿宋_GB2312" w:hAnsi="仿宋_GB2312" w:eastAsia="仿宋_GB2312" w:cs="仿宋_GB2312"/>
          <w:sz w:val="28"/>
          <w:szCs w:val="28"/>
          <w:lang w:val="en-US" w:eastAsia="zh-CN"/>
        </w:rPr>
        <w:t>6个实验室，总</w:t>
      </w:r>
      <w:r>
        <w:rPr>
          <w:rFonts w:hint="eastAsia" w:ascii="仿宋_GB2312" w:hAnsi="仿宋_GB2312" w:eastAsia="仿宋_GB2312" w:cs="仿宋_GB2312"/>
          <w:sz w:val="28"/>
          <w:szCs w:val="28"/>
          <w:lang w:eastAsia="zh-CN"/>
        </w:rPr>
        <w:t>面积4735㎡，仪器设备2461 台（套），总价值 4185 万元，基本满足本科人才培养需要。</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.中心一直重视信息化建设，依托校园网络系统，建立了中心管理网络信息平台，并积极利用网络资源，推动信息化教育，为教师教学和学生自主学习提供了高效的实践教学互动平台。</w:t>
      </w:r>
      <w:r>
        <w:rPr>
          <w:rFonts w:hint="eastAsia" w:ascii="仿宋_GB2312" w:hAnsi="仿宋_GB2312" w:eastAsia="仿宋_GB2312" w:cs="仿宋_GB2312"/>
          <w:sz w:val="28"/>
          <w:szCs w:val="28"/>
        </w:rPr>
        <w:t>同时，中心网站还提供了实验预约、精密仪器设备预约和网上选课功能。学生可以在网站里对一些实验多媒体课件、实验视频及实验项目进行在线学习，同时也可在互动</w:t>
      </w:r>
      <w:r>
        <w:rPr>
          <w:rFonts w:hint="eastAsia" w:ascii="仿宋_GB2312" w:hAnsi="仿宋_GB2312" w:eastAsia="仿宋_GB2312" w:cs="仿宋_GB2312"/>
          <w:sz w:val="28"/>
          <w:szCs w:val="28"/>
          <w:lang w:val="en-US" w:eastAsia="zh-CN"/>
        </w:rPr>
        <w:t>平台与老师进行讨论与交流。</w:t>
      </w:r>
      <w:r>
        <w:rPr>
          <w:rFonts w:hint="eastAsia" w:ascii="仿宋_GB2312" w:hAnsi="仿宋_GB2312" w:eastAsia="仿宋_GB2312" w:cs="仿宋_GB2312"/>
          <w:sz w:val="28"/>
          <w:szCs w:val="28"/>
          <w:lang w:eastAsia="zh-CN"/>
        </w:rPr>
        <w:t>注重加强中心人员的信息化能力培训，积极打造五类“金课”建设，建设虚拟仿真实验课程2门。</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（三）安全管理</w:t>
      </w:r>
    </w:p>
    <w:p>
      <w:pPr>
        <w:ind w:firstLine="560" w:firstLineChars="200"/>
        <w:rPr>
          <w:rFonts w:hint="eastAsia" w:ascii="黑体" w:hAnsi="黑体" w:eastAsia="黑体"/>
          <w:szCs w:val="28"/>
        </w:rPr>
      </w:pPr>
      <w:r>
        <w:rPr>
          <w:rFonts w:hint="eastAsia" w:ascii="仿宋_GB2312" w:hAnsi="仿宋_GB2312" w:eastAsia="仿宋_GB2312" w:cs="仿宋_GB2312"/>
          <w:sz w:val="28"/>
          <w:szCs w:val="28"/>
          <w:lang w:val="en-US" w:eastAsia="zh-CN"/>
        </w:rPr>
        <w:t>中心严格按照国家、省、校</w:t>
      </w:r>
      <w:r>
        <w:rPr>
          <w:rFonts w:hint="eastAsia" w:ascii="仿宋_GB2312" w:hAnsi="仿宋_GB2312" w:eastAsia="仿宋_GB2312" w:cs="仿宋_GB2312"/>
          <w:sz w:val="28"/>
          <w:szCs w:val="28"/>
        </w:rPr>
        <w:t>实验室安全管理制度进行管理。经常性的对工作人员及学生进行安全教育。每个实验室设安全员，责任到人，负责日常安全检查。对易燃、易爆、有毒、有害的化学试剂设有危险品仓库，设专人管理。坚持每年与实验室管理人员签订安全责任书，坚持各实验室实验技术人员安全自查、节假日中心集中安全检查制度，如有问题及时整改。制订了实验室污水、有害气体、固体废弃物分类处理的相关规定并严格执行。中心各实验室设施维护、运行良好，为师生提供了优良的实验教学环境。</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表5-1 示范中心空间场地表</w:t>
      </w:r>
    </w:p>
    <w:tbl>
      <w:tblPr>
        <w:tblStyle w:val="9"/>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09"/>
        <w:gridCol w:w="1850"/>
        <w:gridCol w:w="1286"/>
        <w:gridCol w:w="1371"/>
        <w:gridCol w:w="1483"/>
        <w:gridCol w:w="1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75" w:type="pct"/>
            <w:vAlign w:val="center"/>
          </w:tcPr>
          <w:p>
            <w:pPr>
              <w:adjustRightInd w:val="0"/>
              <w:snapToGrid w:val="0"/>
              <w:jc w:val="center"/>
              <w:rPr>
                <w:rFonts w:ascii="仿宋" w:hAnsi="仿宋" w:eastAsia="仿宋" w:cs="宋体"/>
                <w:b/>
                <w:bCs/>
              </w:rPr>
            </w:pPr>
            <w:r>
              <w:rPr>
                <w:rFonts w:hint="eastAsia" w:ascii="仿宋" w:hAnsi="仿宋" w:eastAsia="仿宋" w:cs="宋体"/>
                <w:b/>
                <w:bCs/>
              </w:rPr>
              <w:t>年度</w:t>
            </w:r>
          </w:p>
        </w:tc>
        <w:tc>
          <w:tcPr>
            <w:tcW w:w="1086" w:type="pct"/>
            <w:vAlign w:val="center"/>
          </w:tcPr>
          <w:p>
            <w:pPr>
              <w:adjustRightInd w:val="0"/>
              <w:snapToGrid w:val="0"/>
              <w:jc w:val="center"/>
              <w:rPr>
                <w:rFonts w:ascii="仿宋" w:hAnsi="仿宋" w:eastAsia="仿宋" w:cs="宋体"/>
                <w:b/>
                <w:bCs/>
              </w:rPr>
            </w:pPr>
            <w:r>
              <w:rPr>
                <w:rFonts w:hint="eastAsia" w:ascii="仿宋" w:hAnsi="仿宋" w:eastAsia="仿宋" w:cs="宋体"/>
                <w:b/>
                <w:bCs/>
              </w:rPr>
              <w:t>地点</w:t>
            </w:r>
          </w:p>
        </w:tc>
        <w:tc>
          <w:tcPr>
            <w:tcW w:w="755" w:type="pct"/>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cs="宋体"/>
                <w:b/>
                <w:bCs/>
              </w:rPr>
              <w:t>面积（m</w:t>
            </w:r>
            <w:r>
              <w:rPr>
                <w:rFonts w:hint="eastAsia" w:ascii="仿宋" w:hAnsi="仿宋" w:eastAsia="仿宋" w:cs="宋体"/>
                <w:b/>
                <w:bCs/>
                <w:vertAlign w:val="superscript"/>
              </w:rPr>
              <w:t>2</w:t>
            </w:r>
            <w:r>
              <w:rPr>
                <w:rFonts w:hint="eastAsia" w:ascii="仿宋" w:hAnsi="仿宋" w:eastAsia="仿宋" w:cs="宋体"/>
                <w:b/>
                <w:bCs/>
              </w:rPr>
              <w:t>）</w:t>
            </w:r>
          </w:p>
        </w:tc>
        <w:tc>
          <w:tcPr>
            <w:tcW w:w="805" w:type="pct"/>
            <w:shd w:val="clear" w:color="auto" w:fill="F1F1F1" w:themeFill="background1" w:themeFillShade="F2"/>
            <w:vAlign w:val="center"/>
          </w:tcPr>
          <w:p>
            <w:pPr>
              <w:jc w:val="center"/>
              <w:rPr>
                <w:rFonts w:hint="eastAsia" w:ascii="仿宋" w:hAnsi="仿宋" w:eastAsia="仿宋" w:cs="宋体"/>
                <w:b/>
                <w:bCs/>
              </w:rPr>
            </w:pPr>
            <w:r>
              <w:rPr>
                <w:rFonts w:hint="eastAsia" w:ascii="仿宋" w:hAnsi="仿宋" w:eastAsia="仿宋" w:cs="宋体"/>
                <w:b/>
                <w:bCs/>
              </w:rPr>
              <w:t>较上一年</w:t>
            </w:r>
          </w:p>
          <w:p>
            <w:pPr>
              <w:jc w:val="center"/>
              <w:rPr>
                <w:rFonts w:ascii="仿宋" w:hAnsi="仿宋" w:eastAsia="仿宋" w:cs="宋体"/>
                <w:b/>
                <w:bCs/>
              </w:rPr>
            </w:pPr>
            <w:r>
              <w:rPr>
                <w:rFonts w:hint="eastAsia" w:ascii="仿宋" w:hAnsi="仿宋" w:eastAsia="仿宋" w:cs="宋体"/>
                <w:b/>
                <w:bCs/>
              </w:rPr>
              <w:t>变化比例</w:t>
            </w:r>
          </w:p>
        </w:tc>
        <w:tc>
          <w:tcPr>
            <w:tcW w:w="871" w:type="pct"/>
            <w:vAlign w:val="center"/>
          </w:tcPr>
          <w:p>
            <w:pPr>
              <w:adjustRightInd w:val="0"/>
              <w:snapToGrid w:val="0"/>
              <w:jc w:val="center"/>
              <w:rPr>
                <w:rFonts w:ascii="仿宋" w:hAnsi="仿宋" w:eastAsia="仿宋" w:cs="宋体"/>
                <w:b/>
                <w:bCs/>
              </w:rPr>
            </w:pPr>
            <w:r>
              <w:rPr>
                <w:rFonts w:hint="eastAsia" w:ascii="仿宋" w:hAnsi="仿宋" w:eastAsia="仿宋" w:cs="宋体"/>
                <w:b/>
                <w:bCs/>
              </w:rPr>
              <w:t>实验室数量</w:t>
            </w:r>
          </w:p>
        </w:tc>
        <w:tc>
          <w:tcPr>
            <w:tcW w:w="1006" w:type="pct"/>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较上一年变化</w:t>
            </w:r>
          </w:p>
          <w:p>
            <w:pPr>
              <w:jc w:val="center"/>
              <w:rPr>
                <w:rFonts w:ascii="仿宋" w:hAnsi="仿宋" w:eastAsia="仿宋" w:cs="宋体"/>
                <w:b/>
                <w:bCs/>
              </w:rPr>
            </w:pPr>
            <w:r>
              <w:rPr>
                <w:rFonts w:hint="eastAsia" w:ascii="仿宋" w:hAnsi="仿宋" w:eastAsia="仿宋" w:cs="宋体"/>
                <w:b/>
                <w:bCs/>
              </w:rPr>
              <w:t>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rPr>
            </w:pPr>
            <w:r>
              <w:rPr>
                <w:rFonts w:hint="eastAsia" w:ascii="仿宋" w:hAnsi="仿宋" w:eastAsia="仿宋"/>
              </w:rPr>
              <w:t>2018</w:t>
            </w:r>
          </w:p>
        </w:tc>
        <w:tc>
          <w:tcPr>
            <w:tcW w:w="1086" w:type="pct"/>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农学楼</w:t>
            </w:r>
          </w:p>
        </w:tc>
        <w:tc>
          <w:tcPr>
            <w:tcW w:w="755" w:type="pct"/>
            <w:shd w:val="clear" w:color="auto" w:fill="F1F1F1" w:themeFill="background1" w:themeFillShade="F2"/>
          </w:tcPr>
          <w:p>
            <w:pPr>
              <w:adjustRightInd w:val="0"/>
              <w:snapToGrid w:val="0"/>
              <w:jc w:val="center"/>
              <w:rPr>
                <w:rFonts w:hint="default" w:ascii="仿宋" w:hAnsi="仿宋" w:eastAsia="仿宋"/>
                <w:lang w:val="en-US" w:eastAsia="zh-CN"/>
              </w:rPr>
            </w:pPr>
            <w:r>
              <w:rPr>
                <w:rFonts w:hint="eastAsia" w:ascii="仿宋" w:hAnsi="仿宋" w:eastAsia="仿宋"/>
                <w:lang w:val="en-US" w:eastAsia="zh-CN"/>
              </w:rPr>
              <w:t>4735</w:t>
            </w:r>
          </w:p>
        </w:tc>
        <w:tc>
          <w:tcPr>
            <w:tcW w:w="805" w:type="pct"/>
            <w:shd w:val="clear" w:color="auto" w:fill="F1F1F1" w:themeFill="background1" w:themeFillShade="F2"/>
            <w:vAlign w:val="center"/>
          </w:tcPr>
          <w:p>
            <w:pPr>
              <w:adjustRightInd w:val="0"/>
              <w:snapToGrid w:val="0"/>
              <w:jc w:val="center"/>
              <w:rPr>
                <w:rFonts w:hint="eastAsia" w:ascii="仿宋" w:hAnsi="仿宋" w:eastAsia="仿宋"/>
              </w:rPr>
            </w:pPr>
            <w:r>
              <w:rPr>
                <w:rFonts w:hint="eastAsia" w:ascii="仿宋" w:hAnsi="仿宋" w:eastAsia="仿宋"/>
              </w:rPr>
              <w:t>-</w:t>
            </w:r>
          </w:p>
        </w:tc>
        <w:tc>
          <w:tcPr>
            <w:tcW w:w="871" w:type="pct"/>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5</w:t>
            </w:r>
          </w:p>
        </w:tc>
        <w:tc>
          <w:tcPr>
            <w:tcW w:w="1006" w:type="pct"/>
            <w:shd w:val="clear" w:color="auto" w:fill="F1F1F1" w:themeFill="background1" w:themeFillShade="F2"/>
            <w:vAlign w:val="center"/>
          </w:tcPr>
          <w:p>
            <w:pPr>
              <w:adjustRightInd w:val="0"/>
              <w:snapToGrid w:val="0"/>
              <w:jc w:val="center"/>
              <w:rPr>
                <w:rFonts w:hint="eastAsia" w:ascii="仿宋" w:hAnsi="仿宋" w:eastAsia="仿宋"/>
              </w:rPr>
            </w:pPr>
            <w:r>
              <w:rPr>
                <w:rFonts w:hint="eastAsia" w:ascii="仿宋" w:hAnsi="仿宋" w:eastAsia="仿宋"/>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rPr>
            </w:pPr>
            <w:r>
              <w:rPr>
                <w:rFonts w:hint="eastAsia" w:ascii="仿宋" w:hAnsi="仿宋" w:eastAsia="仿宋"/>
              </w:rPr>
              <w:t>2019</w:t>
            </w:r>
          </w:p>
        </w:tc>
        <w:tc>
          <w:tcPr>
            <w:tcW w:w="1086" w:type="pct"/>
            <w:vAlign w:val="top"/>
          </w:tcPr>
          <w:p>
            <w:pPr>
              <w:adjustRightInd w:val="0"/>
              <w:snapToGrid w:val="0"/>
              <w:jc w:val="center"/>
              <w:rPr>
                <w:rFonts w:hint="eastAsia" w:ascii="仿宋" w:hAnsi="仿宋" w:eastAsia="仿宋"/>
              </w:rPr>
            </w:pPr>
            <w:r>
              <w:rPr>
                <w:rFonts w:hint="eastAsia" w:ascii="仿宋" w:hAnsi="仿宋" w:eastAsia="仿宋"/>
                <w:lang w:val="en-US" w:eastAsia="zh-CN"/>
              </w:rPr>
              <w:t>农学楼</w:t>
            </w:r>
          </w:p>
        </w:tc>
        <w:tc>
          <w:tcPr>
            <w:tcW w:w="755" w:type="pct"/>
            <w:shd w:val="clear" w:color="auto" w:fill="F1F1F1" w:themeFill="background1" w:themeFillShade="F2"/>
            <w:vAlign w:val="top"/>
          </w:tcPr>
          <w:p>
            <w:pPr>
              <w:adjustRightInd w:val="0"/>
              <w:snapToGrid w:val="0"/>
              <w:jc w:val="center"/>
              <w:rPr>
                <w:rFonts w:hint="eastAsia" w:ascii="仿宋" w:hAnsi="仿宋" w:eastAsia="仿宋"/>
              </w:rPr>
            </w:pPr>
            <w:r>
              <w:rPr>
                <w:rFonts w:hint="eastAsia" w:ascii="仿宋" w:hAnsi="仿宋" w:eastAsia="仿宋"/>
                <w:lang w:val="en-US" w:eastAsia="zh-CN"/>
              </w:rPr>
              <w:t>4735</w:t>
            </w:r>
          </w:p>
        </w:tc>
        <w:tc>
          <w:tcPr>
            <w:tcW w:w="805" w:type="pct"/>
            <w:shd w:val="clear" w:color="auto" w:fill="F1F1F1" w:themeFill="background1" w:themeFillShade="F2"/>
            <w:vAlign w:val="center"/>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0</w:t>
            </w:r>
          </w:p>
        </w:tc>
        <w:tc>
          <w:tcPr>
            <w:tcW w:w="871" w:type="pct"/>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6</w:t>
            </w:r>
          </w:p>
        </w:tc>
        <w:tc>
          <w:tcPr>
            <w:tcW w:w="1006" w:type="pct"/>
            <w:shd w:val="clear" w:color="auto" w:fill="F1F1F1" w:themeFill="background1" w:themeFillShade="F2"/>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rPr>
            </w:pPr>
            <w:r>
              <w:rPr>
                <w:rFonts w:hint="eastAsia" w:ascii="仿宋" w:hAnsi="仿宋" w:eastAsia="仿宋"/>
              </w:rPr>
              <w:t>2020</w:t>
            </w:r>
          </w:p>
        </w:tc>
        <w:tc>
          <w:tcPr>
            <w:tcW w:w="1086" w:type="pct"/>
            <w:vAlign w:val="top"/>
          </w:tcPr>
          <w:p>
            <w:pPr>
              <w:adjustRightInd w:val="0"/>
              <w:snapToGrid w:val="0"/>
              <w:jc w:val="center"/>
              <w:rPr>
                <w:rFonts w:hint="eastAsia" w:ascii="仿宋" w:hAnsi="仿宋" w:eastAsia="仿宋" w:cstheme="minorBidi"/>
                <w:kern w:val="2"/>
                <w:sz w:val="24"/>
                <w:szCs w:val="24"/>
                <w:lang w:val="en-US" w:eastAsia="zh-CN" w:bidi="ar-SA"/>
              </w:rPr>
            </w:pPr>
            <w:r>
              <w:rPr>
                <w:rFonts w:hint="eastAsia" w:ascii="仿宋" w:hAnsi="仿宋" w:eastAsia="仿宋"/>
                <w:lang w:val="en-US" w:eastAsia="zh-CN"/>
              </w:rPr>
              <w:t>农学楼</w:t>
            </w:r>
          </w:p>
        </w:tc>
        <w:tc>
          <w:tcPr>
            <w:tcW w:w="755" w:type="pct"/>
            <w:shd w:val="clear" w:color="auto" w:fill="F1F1F1" w:themeFill="background1" w:themeFillShade="F2"/>
            <w:vAlign w:val="top"/>
          </w:tcPr>
          <w:p>
            <w:pPr>
              <w:adjustRightInd w:val="0"/>
              <w:snapToGrid w:val="0"/>
              <w:jc w:val="center"/>
              <w:rPr>
                <w:rFonts w:hint="eastAsia" w:ascii="仿宋" w:hAnsi="仿宋" w:eastAsia="仿宋" w:cstheme="minorBidi"/>
                <w:kern w:val="2"/>
                <w:sz w:val="24"/>
                <w:szCs w:val="24"/>
                <w:lang w:val="en-US" w:eastAsia="zh-CN" w:bidi="ar-SA"/>
              </w:rPr>
            </w:pPr>
            <w:r>
              <w:rPr>
                <w:rFonts w:hint="eastAsia" w:ascii="仿宋" w:hAnsi="仿宋" w:eastAsia="仿宋"/>
                <w:lang w:val="en-US" w:eastAsia="zh-CN"/>
              </w:rPr>
              <w:t>4735</w:t>
            </w:r>
          </w:p>
        </w:tc>
        <w:tc>
          <w:tcPr>
            <w:tcW w:w="805" w:type="pct"/>
            <w:shd w:val="clear" w:color="auto" w:fill="F1F1F1" w:themeFill="background1" w:themeFillShade="F2"/>
            <w:vAlign w:val="center"/>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0</w:t>
            </w:r>
          </w:p>
        </w:tc>
        <w:tc>
          <w:tcPr>
            <w:tcW w:w="871" w:type="pct"/>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6</w:t>
            </w:r>
          </w:p>
        </w:tc>
        <w:tc>
          <w:tcPr>
            <w:tcW w:w="1006" w:type="pct"/>
            <w:shd w:val="clear" w:color="auto" w:fill="F1F1F1" w:themeFill="background1" w:themeFillShade="F2"/>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rPr>
            </w:pPr>
            <w:r>
              <w:rPr>
                <w:rFonts w:hint="eastAsia" w:ascii="仿宋" w:hAnsi="仿宋" w:eastAsia="仿宋"/>
              </w:rPr>
              <w:t>2021</w:t>
            </w:r>
          </w:p>
        </w:tc>
        <w:tc>
          <w:tcPr>
            <w:tcW w:w="1086" w:type="pct"/>
          </w:tcPr>
          <w:p>
            <w:pPr>
              <w:adjustRightInd w:val="0"/>
              <w:snapToGrid w:val="0"/>
              <w:jc w:val="center"/>
              <w:rPr>
                <w:rFonts w:hint="eastAsia" w:ascii="仿宋" w:hAnsi="仿宋" w:eastAsia="仿宋"/>
              </w:rPr>
            </w:pPr>
            <w:r>
              <w:rPr>
                <w:rFonts w:hint="eastAsia" w:ascii="仿宋" w:hAnsi="仿宋" w:eastAsia="仿宋"/>
                <w:lang w:val="en-US" w:eastAsia="zh-CN"/>
              </w:rPr>
              <w:t>农学楼、园艺楼</w:t>
            </w:r>
          </w:p>
        </w:tc>
        <w:tc>
          <w:tcPr>
            <w:tcW w:w="755" w:type="pct"/>
            <w:shd w:val="clear" w:color="auto" w:fill="F1F1F1" w:themeFill="background1" w:themeFillShade="F2"/>
          </w:tcPr>
          <w:p>
            <w:pPr>
              <w:adjustRightInd w:val="0"/>
              <w:snapToGrid w:val="0"/>
              <w:jc w:val="center"/>
              <w:rPr>
                <w:rFonts w:hint="default" w:ascii="仿宋" w:hAnsi="仿宋" w:eastAsia="仿宋"/>
                <w:lang w:val="en-US" w:eastAsia="zh-CN"/>
              </w:rPr>
            </w:pPr>
            <w:r>
              <w:rPr>
                <w:rFonts w:hint="eastAsia" w:ascii="仿宋" w:hAnsi="仿宋" w:eastAsia="仿宋"/>
                <w:lang w:val="en-US" w:eastAsia="zh-CN"/>
              </w:rPr>
              <w:t>6294</w:t>
            </w:r>
          </w:p>
        </w:tc>
        <w:tc>
          <w:tcPr>
            <w:tcW w:w="805" w:type="pct"/>
            <w:shd w:val="clear" w:color="auto" w:fill="F1F1F1" w:themeFill="background1" w:themeFillShade="F2"/>
            <w:vAlign w:val="center"/>
          </w:tcPr>
          <w:p>
            <w:pPr>
              <w:adjustRightInd w:val="0"/>
              <w:snapToGrid w:val="0"/>
              <w:jc w:val="center"/>
              <w:rPr>
                <w:rFonts w:hint="default" w:ascii="仿宋" w:hAnsi="仿宋" w:eastAsia="仿宋"/>
                <w:lang w:val="en-US" w:eastAsia="zh-CN"/>
              </w:rPr>
            </w:pPr>
            <w:r>
              <w:rPr>
                <w:rFonts w:hint="eastAsia" w:ascii="仿宋" w:hAnsi="仿宋" w:eastAsia="仿宋"/>
                <w:lang w:val="en-US" w:eastAsia="zh-CN"/>
              </w:rPr>
              <w:t>1159</w:t>
            </w:r>
          </w:p>
        </w:tc>
        <w:tc>
          <w:tcPr>
            <w:tcW w:w="871" w:type="pct"/>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7</w:t>
            </w:r>
          </w:p>
        </w:tc>
        <w:tc>
          <w:tcPr>
            <w:tcW w:w="1006" w:type="pct"/>
            <w:shd w:val="clear" w:color="auto" w:fill="F1F1F1" w:themeFill="background1" w:themeFillShade="F2"/>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rPr>
            </w:pPr>
            <w:r>
              <w:rPr>
                <w:rFonts w:hint="eastAsia" w:ascii="仿宋" w:hAnsi="仿宋" w:eastAsia="仿宋"/>
              </w:rPr>
              <w:t>2022</w:t>
            </w:r>
          </w:p>
        </w:tc>
        <w:tc>
          <w:tcPr>
            <w:tcW w:w="1086" w:type="pct"/>
          </w:tcPr>
          <w:p>
            <w:pPr>
              <w:adjustRightInd w:val="0"/>
              <w:snapToGrid w:val="0"/>
              <w:jc w:val="center"/>
              <w:rPr>
                <w:rFonts w:hint="eastAsia" w:ascii="仿宋" w:hAnsi="仿宋" w:eastAsia="仿宋"/>
              </w:rPr>
            </w:pPr>
            <w:r>
              <w:rPr>
                <w:rFonts w:hint="eastAsia" w:ascii="仿宋" w:hAnsi="仿宋" w:eastAsia="仿宋"/>
                <w:lang w:val="en-US" w:eastAsia="zh-CN"/>
              </w:rPr>
              <w:t>农学楼、园艺楼</w:t>
            </w:r>
          </w:p>
        </w:tc>
        <w:tc>
          <w:tcPr>
            <w:tcW w:w="755" w:type="pct"/>
            <w:shd w:val="clear" w:color="auto" w:fill="F1F1F1" w:themeFill="background1" w:themeFillShade="F2"/>
          </w:tcPr>
          <w:p>
            <w:pPr>
              <w:adjustRightInd w:val="0"/>
              <w:snapToGrid w:val="0"/>
              <w:jc w:val="center"/>
              <w:rPr>
                <w:rFonts w:hint="eastAsia" w:ascii="仿宋" w:hAnsi="仿宋" w:eastAsia="仿宋"/>
              </w:rPr>
            </w:pPr>
            <w:r>
              <w:rPr>
                <w:rFonts w:hint="eastAsia" w:ascii="仿宋" w:hAnsi="仿宋" w:eastAsia="仿宋"/>
                <w:lang w:val="en-US" w:eastAsia="zh-CN"/>
              </w:rPr>
              <w:t>6294</w:t>
            </w:r>
          </w:p>
        </w:tc>
        <w:tc>
          <w:tcPr>
            <w:tcW w:w="805" w:type="pct"/>
            <w:shd w:val="clear" w:color="auto" w:fill="F1F1F1" w:themeFill="background1" w:themeFillShade="F2"/>
            <w:vAlign w:val="center"/>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0</w:t>
            </w:r>
          </w:p>
        </w:tc>
        <w:tc>
          <w:tcPr>
            <w:tcW w:w="871" w:type="pct"/>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7</w:t>
            </w:r>
          </w:p>
        </w:tc>
        <w:tc>
          <w:tcPr>
            <w:tcW w:w="1006" w:type="pct"/>
            <w:shd w:val="clear" w:color="auto" w:fill="F1F1F1" w:themeFill="background1" w:themeFillShade="F2"/>
          </w:tcPr>
          <w:p>
            <w:pPr>
              <w:adjustRightInd w:val="0"/>
              <w:snapToGrid w:val="0"/>
              <w:jc w:val="center"/>
              <w:rPr>
                <w:rFonts w:hint="default" w:ascii="仿宋" w:hAnsi="仿宋" w:eastAsia="仿宋"/>
                <w:lang w:val="en-US" w:eastAsia="zh-CN"/>
              </w:rPr>
            </w:pPr>
            <w:r>
              <w:rPr>
                <w:rFonts w:hint="eastAsia" w:ascii="仿宋" w:hAnsi="仿宋" w:eastAsia="仿宋"/>
                <w:lang w:val="en-US" w:eastAsia="zh-CN"/>
              </w:rPr>
              <w:t>0</w:t>
            </w:r>
          </w:p>
        </w:tc>
      </w:tr>
    </w:tbl>
    <w:p>
      <w:pPr>
        <w:spacing w:before="163" w:beforeLines="50"/>
        <w:jc w:val="center"/>
        <w:rPr>
          <w:rFonts w:ascii="黑体" w:hAnsi="黑体" w:eastAsia="黑体"/>
          <w:szCs w:val="28"/>
        </w:rPr>
      </w:pPr>
      <w:r>
        <w:rPr>
          <w:rFonts w:hint="eastAsia" w:ascii="黑体" w:hAnsi="黑体" w:eastAsia="黑体"/>
          <w:szCs w:val="28"/>
        </w:rPr>
        <w:t>表5-2 示范中心数字资源开发情况（2018-2022年）</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7147"/>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pct"/>
            <w:shd w:val="clear" w:color="auto" w:fill="auto"/>
            <w:vAlign w:val="center"/>
          </w:tcPr>
          <w:p>
            <w:pPr>
              <w:adjustRightInd w:val="0"/>
              <w:snapToGrid w:val="0"/>
              <w:jc w:val="center"/>
              <w:rPr>
                <w:rFonts w:ascii="仿宋" w:hAnsi="仿宋" w:eastAsia="仿宋"/>
                <w:b/>
                <w:bCs/>
              </w:rPr>
            </w:pPr>
            <w:r>
              <w:rPr>
                <w:rFonts w:hint="eastAsia" w:ascii="仿宋" w:hAnsi="仿宋" w:eastAsia="仿宋"/>
                <w:b/>
                <w:bCs/>
              </w:rPr>
              <w:t>资源类型</w:t>
            </w:r>
          </w:p>
        </w:tc>
        <w:tc>
          <w:tcPr>
            <w:tcW w:w="4197"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上线平台</w:t>
            </w:r>
          </w:p>
        </w:tc>
        <w:tc>
          <w:tcPr>
            <w:tcW w:w="268"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在线课程</w:t>
            </w:r>
          </w:p>
        </w:tc>
        <w:tc>
          <w:tcPr>
            <w:tcW w:w="4197"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仿宋"/>
                <w:sz w:val="21"/>
                <w:szCs w:val="21"/>
                <w:u w:val="none"/>
              </w:rPr>
              <w:t>https://www.xueyinonline.com/detail/200817759</w:t>
            </w:r>
            <w:r>
              <w:rPr>
                <w:rFonts w:hint="eastAsia" w:ascii="仿宋" w:hAnsi="仿宋" w:eastAsia="仿宋" w:cs="仿宋"/>
                <w:sz w:val="21"/>
                <w:szCs w:val="21"/>
                <w:u w:val="none"/>
                <w:lang w:eastAsia="zh-CN"/>
              </w:rPr>
              <w:t>，http://coursehome.zhihuishu.com/courseHome/1000010299#teachTeam，http://coursehome.zhihuishu.com/courseHome/1000010296#teachTeam，https://coursehome.zhihuishu.com/courseHome/1000061276#teachTeam，http://coursehome.zhihuishu.com/courseHome/1000010303#teachTeam，https://coursehome.zhihuishu.com/courseHome/1000001746#teachTeam</w:t>
            </w:r>
          </w:p>
        </w:tc>
        <w:tc>
          <w:tcPr>
            <w:tcW w:w="268" w:type="pct"/>
            <w:shd w:val="clear" w:color="auto" w:fill="auto"/>
            <w:vAlign w:val="center"/>
          </w:tcPr>
          <w:p>
            <w:pPr>
              <w:adjustRightInd w:val="0"/>
              <w:snapToGrid w:val="0"/>
              <w:jc w:val="center"/>
              <w:rPr>
                <w:rFonts w:ascii="仿宋" w:hAnsi="仿宋" w:eastAsia="仿宋" w:cs="Times New Roman"/>
                <w:b/>
                <w:bCs/>
                <w:sz w:val="21"/>
                <w:szCs w:val="21"/>
              </w:rPr>
            </w:pPr>
            <w:r>
              <w:rPr>
                <w:rFonts w:hint="eastAsia" w:ascii="仿宋" w:hAnsi="仿宋" w:eastAsia="仿宋" w:cs="Times New Roman"/>
                <w:b/>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34"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Times New Roman"/>
                <w:b/>
                <w:bCs/>
              </w:rPr>
              <w:t>数字教材</w:t>
            </w:r>
          </w:p>
        </w:tc>
        <w:tc>
          <w:tcPr>
            <w:tcW w:w="4197"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仿宋"/>
                <w:sz w:val="28"/>
                <w:szCs w:val="32"/>
                <w:u w:val="single"/>
              </w:rPr>
              <w:t>可写多个平台，用逗号隔开</w:t>
            </w:r>
          </w:p>
        </w:tc>
        <w:tc>
          <w:tcPr>
            <w:tcW w:w="268" w:type="pct"/>
            <w:shd w:val="clear" w:color="auto" w:fill="auto"/>
            <w:vAlign w:val="center"/>
          </w:tcPr>
          <w:p>
            <w:pPr>
              <w:adjustRightInd w:val="0"/>
              <w:snapToGrid w:val="0"/>
              <w:jc w:val="center"/>
              <w:rPr>
                <w:rFonts w:ascii="仿宋" w:hAnsi="仿宋" w:eastAsia="仿宋" w:cs="Times New Roman"/>
                <w:b/>
                <w:bCs/>
                <w:sz w:val="21"/>
                <w:szCs w:val="21"/>
              </w:rPr>
            </w:pPr>
            <w:r>
              <w:rPr>
                <w:rFonts w:hint="eastAsia" w:ascii="仿宋" w:hAnsi="仿宋" w:eastAsia="仿宋"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34" w:type="pct"/>
            <w:shd w:val="clear" w:color="auto" w:fill="auto"/>
            <w:vAlign w:val="center"/>
          </w:tcPr>
          <w:p>
            <w:pPr>
              <w:adjustRightInd w:val="0"/>
              <w:snapToGrid w:val="0"/>
              <w:jc w:val="center"/>
              <w:rPr>
                <w:rFonts w:ascii="仿宋" w:hAnsi="仿宋" w:eastAsia="仿宋" w:cs="Times New Roman"/>
                <w:b/>
                <w:bCs/>
              </w:rPr>
            </w:pPr>
            <w:bookmarkStart w:id="3" w:name="OLE_LINK3"/>
            <w:r>
              <w:rPr>
                <w:rFonts w:hint="eastAsia" w:ascii="仿宋" w:hAnsi="仿宋" w:eastAsia="仿宋" w:cs="Times New Roman"/>
                <w:b/>
                <w:bCs/>
              </w:rPr>
              <w:t>虚拟仿真实验</w:t>
            </w:r>
          </w:p>
        </w:tc>
        <w:tc>
          <w:tcPr>
            <w:tcW w:w="4197" w:type="pct"/>
            <w:shd w:val="clear" w:color="auto" w:fill="auto"/>
            <w:vAlign w:val="center"/>
          </w:tcPr>
          <w:p>
            <w:pPr>
              <w:adjustRightInd w:val="0"/>
              <w:snapToGrid w:val="0"/>
              <w:jc w:val="center"/>
              <w:rPr>
                <w:rFonts w:ascii="仿宋" w:hAnsi="仿宋" w:eastAsia="仿宋" w:cs="Times New Roman"/>
                <w:b/>
                <w:bCs/>
              </w:rPr>
            </w:pPr>
            <w:r>
              <w:rPr>
                <w:rFonts w:hint="eastAsia" w:ascii="仿宋" w:hAnsi="仿宋" w:eastAsia="仿宋" w:cs="仿宋"/>
                <w:sz w:val="21"/>
                <w:szCs w:val="21"/>
                <w:u w:val="none"/>
                <w:lang w:eastAsia="zh-CN"/>
              </w:rPr>
              <w:t>http://ai.landingol.com:38088/zrqz/index.html#/project/experiment</w:t>
            </w:r>
          </w:p>
        </w:tc>
        <w:tc>
          <w:tcPr>
            <w:tcW w:w="268" w:type="pct"/>
            <w:shd w:val="clear" w:color="auto" w:fill="auto"/>
            <w:vAlign w:val="center"/>
          </w:tcPr>
          <w:p>
            <w:pPr>
              <w:adjustRightInd w:val="0"/>
              <w:snapToGrid w:val="0"/>
              <w:jc w:val="center"/>
              <w:rPr>
                <w:rFonts w:ascii="仿宋" w:hAnsi="仿宋" w:eastAsia="仿宋" w:cs="Times New Roman"/>
                <w:b/>
                <w:bCs/>
                <w:sz w:val="21"/>
                <w:szCs w:val="21"/>
              </w:rPr>
            </w:pPr>
            <w:r>
              <w:rPr>
                <w:rFonts w:hint="eastAsia" w:ascii="仿宋" w:hAnsi="仿宋" w:eastAsia="仿宋" w:cs="Times New Roman"/>
                <w:b/>
                <w:bCs/>
                <w:sz w:val="21"/>
                <w:szCs w:val="21"/>
                <w:lang w:val="en-US" w:eastAsia="zh-CN"/>
              </w:rPr>
              <w:t>2</w:t>
            </w:r>
          </w:p>
        </w:tc>
      </w:tr>
    </w:tbl>
    <w:p>
      <w:pPr>
        <w:adjustRightInd w:val="0"/>
        <w:snapToGrid w:val="0"/>
        <w:spacing w:before="326" w:beforeLines="100"/>
        <w:rPr>
          <w:rFonts w:ascii="Times New Roman" w:hAnsi="Times New Roman" w:eastAsia="黑体" w:cs="Times New Roman"/>
          <w:sz w:val="28"/>
          <w:szCs w:val="32"/>
          <w:highlight w:val="none"/>
        </w:rPr>
      </w:pPr>
      <w:r>
        <w:rPr>
          <w:rFonts w:hint="eastAsia" w:ascii="黑体" w:hAnsi="黑体" w:eastAsia="黑体"/>
          <w:b/>
          <w:bCs/>
          <w:sz w:val="28"/>
          <w:szCs w:val="32"/>
        </w:rPr>
        <w:t>六、教学团队建设</w:t>
      </w:r>
      <w:r>
        <w:rPr>
          <w:rFonts w:hint="eastAsia" w:ascii="黑体" w:hAnsi="黑体" w:eastAsia="黑体"/>
          <w:sz w:val="28"/>
          <w:szCs w:val="32"/>
          <w:highlight w:val="none"/>
        </w:rPr>
        <w:t>（</w:t>
      </w:r>
      <w:r>
        <w:rPr>
          <w:rFonts w:hint="eastAsia" w:ascii="楷体" w:hAnsi="楷体" w:eastAsia="楷体" w:cs="仿宋_GB2312"/>
          <w:sz w:val="28"/>
          <w:szCs w:val="28"/>
          <w:highlight w:val="none"/>
        </w:rPr>
        <w:t>示范中心</w:t>
      </w:r>
      <w:r>
        <w:rPr>
          <w:rFonts w:ascii="楷体" w:hAnsi="楷体" w:eastAsia="楷体" w:cs="仿宋_GB2312"/>
          <w:sz w:val="28"/>
          <w:szCs w:val="28"/>
          <w:highlight w:val="none"/>
        </w:rPr>
        <w:t>实验</w:t>
      </w:r>
      <w:r>
        <w:rPr>
          <w:rFonts w:hint="eastAsia" w:ascii="楷体" w:hAnsi="楷体" w:eastAsia="楷体" w:cs="仿宋_GB2312"/>
          <w:sz w:val="28"/>
          <w:szCs w:val="28"/>
          <w:highlight w:val="none"/>
        </w:rPr>
        <w:t>教学团队建设与能力</w:t>
      </w:r>
      <w:r>
        <w:rPr>
          <w:rFonts w:ascii="楷体" w:hAnsi="楷体" w:eastAsia="楷体" w:cs="仿宋_GB2312"/>
          <w:sz w:val="28"/>
          <w:szCs w:val="28"/>
          <w:highlight w:val="none"/>
        </w:rPr>
        <w:t>提升情况等</w:t>
      </w:r>
      <w:r>
        <w:rPr>
          <w:rFonts w:hint="eastAsia" w:ascii="楷体" w:hAnsi="楷体" w:eastAsia="楷体" w:cs="仿宋_GB2312"/>
          <w:sz w:val="28"/>
          <w:szCs w:val="28"/>
          <w:highlight w:val="none"/>
        </w:rPr>
        <w:t>，500</w:t>
      </w:r>
      <w:r>
        <w:rPr>
          <w:rFonts w:ascii="楷体" w:hAnsi="楷体" w:eastAsia="楷体" w:cs="仿宋_GB2312"/>
          <w:sz w:val="28"/>
          <w:szCs w:val="28"/>
          <w:highlight w:val="none"/>
        </w:rPr>
        <w:t>字</w:t>
      </w:r>
      <w:r>
        <w:rPr>
          <w:rFonts w:hint="eastAsia" w:ascii="楷体" w:hAnsi="楷体" w:eastAsia="楷体" w:cs="仿宋_GB2312"/>
          <w:sz w:val="28"/>
          <w:szCs w:val="28"/>
          <w:highlight w:val="none"/>
        </w:rPr>
        <w:t>左右。</w:t>
      </w:r>
      <w:r>
        <w:rPr>
          <w:rFonts w:ascii="Times New Roman" w:hAnsi="Times New Roman" w:eastAsia="黑体" w:cs="Times New Roman"/>
          <w:sz w:val="28"/>
          <w:szCs w:val="32"/>
          <w:highlight w:val="none"/>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中心采取“外引与内培”相结合方式，优化实践教学队伍，建设与理论队伍互通，教学科研技术兼容，核心骨干稳定，年龄、职称、知识能力素质结构合理，实践教学经验丰富、</w:t>
      </w:r>
      <w:r>
        <w:rPr>
          <w:rFonts w:hint="eastAsia" w:ascii="仿宋_GB2312" w:hAnsi="仿宋_GB2312" w:eastAsia="仿宋_GB2312" w:cs="仿宋_GB2312"/>
          <w:sz w:val="28"/>
          <w:szCs w:val="28"/>
          <w:lang w:eastAsia="zh-CN"/>
        </w:rPr>
        <w:t>了解</w:t>
      </w:r>
      <w:r>
        <w:rPr>
          <w:rFonts w:hint="eastAsia" w:ascii="仿宋_GB2312" w:hAnsi="仿宋_GB2312" w:eastAsia="仿宋_GB2312" w:cs="仿宋_GB2312"/>
          <w:sz w:val="28"/>
          <w:szCs w:val="28"/>
        </w:rPr>
        <w:t>学科前沿、富有敬业和创新精神的实践教学队伍。</w:t>
      </w:r>
    </w:p>
    <w:p>
      <w:pPr>
        <w:numPr>
          <w:ilvl w:val="0"/>
          <w:numId w:val="0"/>
        </w:numPr>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lang w:val="en-US" w:eastAsia="zh-CN"/>
        </w:rPr>
        <w:t>2018到2022年，</w:t>
      </w:r>
      <w:r>
        <w:rPr>
          <w:rFonts w:hint="eastAsia" w:ascii="仿宋_GB2312" w:hAnsi="仿宋_GB2312" w:eastAsia="仿宋_GB2312" w:cs="仿宋_GB2312"/>
          <w:color w:val="auto"/>
          <w:sz w:val="28"/>
          <w:szCs w:val="28"/>
        </w:rPr>
        <w:t>中心</w:t>
      </w:r>
      <w:r>
        <w:rPr>
          <w:rFonts w:hint="eastAsia" w:ascii="仿宋_GB2312" w:hAnsi="仿宋_GB2312" w:eastAsia="仿宋_GB2312" w:cs="仿宋_GB2312"/>
          <w:color w:val="auto"/>
          <w:sz w:val="28"/>
          <w:szCs w:val="28"/>
          <w:lang w:eastAsia="zh-CN"/>
        </w:rPr>
        <w:t>固定人员</w:t>
      </w:r>
      <w:r>
        <w:rPr>
          <w:rFonts w:hint="eastAsia" w:ascii="仿宋_GB2312" w:hAnsi="仿宋_GB2312" w:eastAsia="仿宋_GB2312" w:cs="仿宋_GB2312"/>
          <w:color w:val="auto"/>
          <w:sz w:val="28"/>
          <w:szCs w:val="28"/>
          <w:lang w:val="en-US" w:eastAsia="zh-CN"/>
        </w:rPr>
        <w:t>增加22人，由于部分高级职称人员退休，新增部分博士学历人员，导致高级职称占比由72.8%下降至70.6%；博士化率由72.8提升至77.5%；</w:t>
      </w:r>
      <w:r>
        <w:rPr>
          <w:rFonts w:hint="eastAsia" w:ascii="仿宋_GB2312" w:hAnsi="仿宋_GB2312" w:eastAsia="仿宋_GB2312" w:cs="仿宋_GB2312"/>
          <w:color w:val="auto"/>
          <w:sz w:val="28"/>
          <w:szCs w:val="28"/>
        </w:rPr>
        <w:t>&lt;40岁人员</w:t>
      </w:r>
      <w:r>
        <w:rPr>
          <w:rFonts w:hint="eastAsia" w:ascii="仿宋_GB2312" w:hAnsi="仿宋_GB2312" w:eastAsia="仿宋_GB2312" w:cs="仿宋_GB2312"/>
          <w:color w:val="auto"/>
          <w:sz w:val="28"/>
          <w:szCs w:val="28"/>
          <w:lang w:val="en-US" w:eastAsia="zh-CN"/>
        </w:rPr>
        <w:t>由18人增至30人，人员队伍的学历水平明显提高，年龄结构更趋于合理。</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学校在教师培养方面出台了《黑龙江八一农垦大学青年教师导师制实施办法》等一系列制度，中心在执行学校制度同时，健全岗位责任制，制定了工作考核、安全管理等制度。建立</w:t>
      </w:r>
      <w:r>
        <w:rPr>
          <w:rFonts w:hint="eastAsia" w:ascii="仿宋_GB2312" w:hAnsi="仿宋_GB2312" w:eastAsia="仿宋_GB2312" w:cs="仿宋_GB2312"/>
          <w:sz w:val="28"/>
          <w:szCs w:val="28"/>
          <w:lang w:eastAsia="zh-CN"/>
        </w:rPr>
        <w:t>中心人员</w:t>
      </w:r>
      <w:r>
        <w:rPr>
          <w:rFonts w:hint="eastAsia" w:ascii="仿宋_GB2312" w:hAnsi="仿宋_GB2312" w:eastAsia="仿宋_GB2312" w:cs="仿宋_GB2312"/>
          <w:sz w:val="28"/>
          <w:szCs w:val="28"/>
        </w:rPr>
        <w:t>考核奖励和退出机制，保证骨干力量相对稳定和队伍结构动态平衡。</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教师</w:t>
      </w:r>
      <w:r>
        <w:rPr>
          <w:rFonts w:hint="eastAsia" w:ascii="仿宋_GB2312" w:hAnsi="仿宋_GB2312" w:eastAsia="仿宋_GB2312" w:cs="仿宋_GB2312"/>
          <w:sz w:val="28"/>
          <w:szCs w:val="28"/>
        </w:rPr>
        <w:t>获</w:t>
      </w:r>
      <w:r>
        <w:rPr>
          <w:rFonts w:hint="eastAsia" w:ascii="仿宋_GB2312" w:hAnsi="仿宋_GB2312" w:eastAsia="仿宋_GB2312" w:cs="仿宋_GB2312"/>
          <w:sz w:val="28"/>
          <w:szCs w:val="28"/>
          <w:lang w:eastAsia="zh-CN"/>
        </w:rPr>
        <w:t>省教学创新大赛</w:t>
      </w:r>
      <w:r>
        <w:rPr>
          <w:rFonts w:hint="eastAsia" w:ascii="仿宋_GB2312" w:hAnsi="仿宋_GB2312" w:eastAsia="仿宋_GB2312" w:cs="仿宋_GB2312"/>
          <w:sz w:val="28"/>
          <w:szCs w:val="28"/>
        </w:rPr>
        <w:t>二等奖</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三等奖</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lang w:val="en-US" w:eastAsia="zh-CN"/>
        </w:rPr>
        <w:t>1项</w:t>
      </w:r>
      <w:r>
        <w:rPr>
          <w:rFonts w:hint="eastAsia" w:ascii="仿宋_GB2312" w:hAnsi="仿宋_GB2312" w:eastAsia="仿宋_GB2312" w:cs="仿宋_GB2312"/>
          <w:sz w:val="28"/>
          <w:szCs w:val="28"/>
          <w:lang w:eastAsia="zh-CN"/>
        </w:rPr>
        <w:t>；获得</w:t>
      </w:r>
      <w:r>
        <w:rPr>
          <w:rFonts w:hint="eastAsia" w:ascii="仿宋_GB2312" w:hAnsi="仿宋_GB2312" w:eastAsia="仿宋_GB2312" w:cs="仿宋_GB2312"/>
          <w:sz w:val="28"/>
          <w:szCs w:val="28"/>
          <w:lang w:val="en-US" w:eastAsia="zh-CN"/>
        </w:rPr>
        <w:t>全国“智慧树杯”课程思政教学大赛特等奖和二等奖各1项。</w:t>
      </w:r>
      <w:r>
        <w:rPr>
          <w:rFonts w:hint="eastAsia" w:ascii="仿宋_GB2312" w:hAnsi="仿宋_GB2312" w:eastAsia="仿宋_GB2312" w:cs="仿宋_GB2312"/>
          <w:sz w:val="28"/>
          <w:szCs w:val="28"/>
        </w:rPr>
        <w:t>获批</w:t>
      </w:r>
      <w:r>
        <w:rPr>
          <w:rFonts w:hint="eastAsia" w:ascii="仿宋_GB2312" w:hAnsi="仿宋_GB2312" w:eastAsia="仿宋_GB2312" w:cs="仿宋_GB2312"/>
          <w:sz w:val="28"/>
          <w:szCs w:val="28"/>
          <w:lang w:eastAsia="zh-CN"/>
        </w:rPr>
        <w:t>国家级一流课程</w:t>
      </w:r>
      <w:r>
        <w:rPr>
          <w:rFonts w:hint="eastAsia" w:ascii="仿宋_GB2312" w:hAnsi="仿宋_GB2312" w:eastAsia="仿宋_GB2312" w:cs="仿宋_GB2312"/>
          <w:sz w:val="28"/>
          <w:szCs w:val="28"/>
          <w:lang w:val="en-US" w:eastAsia="zh-CN"/>
        </w:rPr>
        <w:t>1门，省级2门；获</w:t>
      </w:r>
      <w:r>
        <w:rPr>
          <w:rFonts w:hint="eastAsia" w:ascii="仿宋_GB2312" w:hAnsi="仿宋_GB2312" w:eastAsia="仿宋_GB2312" w:cs="仿宋_GB2312"/>
          <w:sz w:val="28"/>
          <w:szCs w:val="28"/>
        </w:rPr>
        <w:t>省课程思政示范课2 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省课程思政优秀案例</w:t>
      </w:r>
      <w:r>
        <w:rPr>
          <w:rFonts w:hint="eastAsia" w:ascii="仿宋_GB2312" w:hAnsi="仿宋_GB2312" w:eastAsia="仿宋_GB2312" w:cs="仿宋_GB2312"/>
          <w:sz w:val="28"/>
          <w:szCs w:val="28"/>
          <w:lang w:val="en-US" w:eastAsia="zh-CN"/>
        </w:rPr>
        <w:t>1项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获省微课教学比赛一等奖</w:t>
      </w:r>
      <w:r>
        <w:rPr>
          <w:rFonts w:hint="eastAsia" w:ascii="仿宋_GB2312" w:hAnsi="仿宋_GB2312" w:eastAsia="仿宋_GB2312" w:cs="仿宋_GB2312"/>
          <w:sz w:val="28"/>
          <w:szCs w:val="28"/>
          <w:lang w:val="en-US" w:eastAsia="zh-CN"/>
        </w:rPr>
        <w:t>1项，</w:t>
      </w:r>
      <w:r>
        <w:rPr>
          <w:rFonts w:hint="eastAsia" w:ascii="仿宋_GB2312" w:hAnsi="仿宋_GB2312" w:eastAsia="仿宋_GB2312" w:cs="仿宋_GB2312"/>
          <w:sz w:val="28"/>
          <w:szCs w:val="28"/>
        </w:rPr>
        <w:t>多媒体课件制作大赛二等奖1项</w:t>
      </w:r>
      <w:r>
        <w:rPr>
          <w:rFonts w:hint="eastAsia" w:ascii="仿宋_GB2312" w:hAnsi="仿宋_GB2312" w:eastAsia="仿宋_GB2312" w:cs="仿宋_GB2312"/>
          <w:sz w:val="28"/>
          <w:szCs w:val="28"/>
          <w:lang w:eastAsia="zh-CN"/>
        </w:rPr>
        <w:t>。</w:t>
      </w:r>
    </w:p>
    <w:p>
      <w:pPr>
        <w:numPr>
          <w:ilvl w:val="0"/>
          <w:numId w:val="0"/>
        </w:numPr>
        <w:ind w:firstLine="560" w:firstLineChars="200"/>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保证</w:t>
      </w:r>
      <w:r>
        <w:rPr>
          <w:rFonts w:hint="eastAsia" w:ascii="仿宋_GB2312" w:hAnsi="仿宋_GB2312" w:eastAsia="仿宋_GB2312" w:cs="仿宋_GB2312"/>
          <w:sz w:val="28"/>
          <w:szCs w:val="28"/>
          <w:lang w:eastAsia="zh-CN"/>
        </w:rPr>
        <w:t>人员每年</w:t>
      </w:r>
      <w:r>
        <w:rPr>
          <w:rFonts w:hint="eastAsia" w:ascii="仿宋_GB2312" w:hAnsi="仿宋_GB2312" w:eastAsia="仿宋_GB2312" w:cs="仿宋_GB2312"/>
          <w:sz w:val="28"/>
          <w:szCs w:val="28"/>
        </w:rPr>
        <w:t>有1-2次培训机会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通过实验教学方法、大型仪器维护与运行管理、实验室安全管理等方面培训，加强实验教师和技术人员的职业素养和业务</w:t>
      </w:r>
      <w:r>
        <w:rPr>
          <w:rFonts w:hint="eastAsia" w:ascii="仿宋_GB2312" w:hAnsi="仿宋_GB2312" w:eastAsia="仿宋_GB2312" w:cs="仿宋_GB2312"/>
          <w:sz w:val="28"/>
          <w:szCs w:val="28"/>
          <w:lang w:eastAsia="zh-CN"/>
        </w:rPr>
        <w:t>水平</w:t>
      </w:r>
      <w:r>
        <w:rPr>
          <w:rFonts w:hint="eastAsia" w:ascii="仿宋_GB2312" w:hAnsi="仿宋_GB2312" w:eastAsia="仿宋_GB2312" w:cs="仿宋_GB2312"/>
          <w:sz w:val="28"/>
          <w:szCs w:val="28"/>
        </w:rPr>
        <w:t>。</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表6-1 示范中心固定人员情况</w:t>
      </w:r>
    </w:p>
    <w:tbl>
      <w:tblPr>
        <w:tblStyle w:val="9"/>
        <w:tblW w:w="494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1"/>
        <w:gridCol w:w="1363"/>
        <w:gridCol w:w="916"/>
        <w:gridCol w:w="1747"/>
        <w:gridCol w:w="1117"/>
        <w:gridCol w:w="1240"/>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vAlign w:val="center"/>
          </w:tcPr>
          <w:p>
            <w:pPr>
              <w:jc w:val="center"/>
              <w:rPr>
                <w:rFonts w:ascii="黑体" w:hAnsi="黑体" w:eastAsia="黑体" w:cs="宋体"/>
              </w:rPr>
            </w:pPr>
            <w:bookmarkStart w:id="4" w:name="OLE_LINK2"/>
            <w:r>
              <w:rPr>
                <w:rFonts w:hint="eastAsia" w:ascii="黑体" w:hAnsi="黑体" w:eastAsia="黑体" w:cs="宋体"/>
              </w:rPr>
              <w:t>序号</w:t>
            </w:r>
          </w:p>
        </w:tc>
        <w:tc>
          <w:tcPr>
            <w:tcW w:w="809" w:type="pct"/>
            <w:vAlign w:val="center"/>
          </w:tcPr>
          <w:p>
            <w:pPr>
              <w:jc w:val="center"/>
              <w:rPr>
                <w:rFonts w:ascii="黑体" w:hAnsi="黑体" w:eastAsia="黑体" w:cs="宋体"/>
              </w:rPr>
            </w:pPr>
            <w:r>
              <w:rPr>
                <w:rFonts w:hint="eastAsia" w:ascii="黑体" w:hAnsi="黑体" w:eastAsia="黑体" w:cs="宋体"/>
              </w:rPr>
              <w:t>姓名</w:t>
            </w:r>
          </w:p>
        </w:tc>
        <w:tc>
          <w:tcPr>
            <w:tcW w:w="544" w:type="pct"/>
            <w:vAlign w:val="center"/>
          </w:tcPr>
          <w:p>
            <w:pPr>
              <w:jc w:val="center"/>
              <w:rPr>
                <w:rFonts w:ascii="黑体" w:hAnsi="黑体" w:eastAsia="黑体" w:cs="宋体"/>
              </w:rPr>
            </w:pPr>
            <w:r>
              <w:rPr>
                <w:rFonts w:hint="eastAsia" w:ascii="黑体" w:hAnsi="黑体" w:eastAsia="黑体" w:cs="宋体"/>
              </w:rPr>
              <w:t>性别</w:t>
            </w:r>
          </w:p>
        </w:tc>
        <w:tc>
          <w:tcPr>
            <w:tcW w:w="1037" w:type="pct"/>
            <w:vAlign w:val="center"/>
          </w:tcPr>
          <w:p>
            <w:pPr>
              <w:jc w:val="center"/>
              <w:rPr>
                <w:rFonts w:ascii="黑体" w:hAnsi="黑体" w:eastAsia="黑体" w:cs="宋体"/>
              </w:rPr>
            </w:pPr>
            <w:r>
              <w:rPr>
                <w:rFonts w:hint="eastAsia" w:ascii="黑体" w:hAnsi="黑体" w:eastAsia="黑体" w:cs="宋体"/>
              </w:rPr>
              <w:t>出生年份</w:t>
            </w:r>
          </w:p>
        </w:tc>
        <w:tc>
          <w:tcPr>
            <w:tcW w:w="663" w:type="pct"/>
            <w:vAlign w:val="center"/>
          </w:tcPr>
          <w:p>
            <w:pPr>
              <w:jc w:val="center"/>
              <w:rPr>
                <w:rFonts w:ascii="黑体" w:hAnsi="黑体" w:eastAsia="黑体" w:cs="宋体"/>
              </w:rPr>
            </w:pPr>
            <w:r>
              <w:rPr>
                <w:rFonts w:hint="eastAsia" w:ascii="黑体" w:hAnsi="黑体" w:eastAsia="黑体" w:cs="宋体"/>
              </w:rPr>
              <w:t>职称</w:t>
            </w:r>
          </w:p>
        </w:tc>
        <w:tc>
          <w:tcPr>
            <w:tcW w:w="736" w:type="pct"/>
            <w:vAlign w:val="center"/>
          </w:tcPr>
          <w:p>
            <w:pPr>
              <w:jc w:val="center"/>
              <w:rPr>
                <w:rFonts w:ascii="黑体" w:hAnsi="黑体" w:eastAsia="黑体" w:cs="宋体"/>
              </w:rPr>
            </w:pPr>
            <w:r>
              <w:rPr>
                <w:rFonts w:hint="eastAsia" w:ascii="黑体" w:hAnsi="黑体" w:eastAsia="黑体" w:cs="宋体"/>
              </w:rPr>
              <w:t>职务</w:t>
            </w:r>
          </w:p>
        </w:tc>
        <w:tc>
          <w:tcPr>
            <w:tcW w:w="613" w:type="pct"/>
            <w:vAlign w:val="center"/>
          </w:tcPr>
          <w:p>
            <w:pPr>
              <w:jc w:val="center"/>
              <w:rPr>
                <w:rFonts w:ascii="黑体" w:hAnsi="黑体" w:eastAsia="黑体" w:cs="宋体"/>
              </w:rPr>
            </w:pPr>
            <w:r>
              <w:rPr>
                <w:rFonts w:hint="eastAsia" w:ascii="黑体" w:hAnsi="黑体" w:eastAsia="黑体" w:cs="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于立河</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1960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主任</w:t>
            </w: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郭永霞</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1970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副主任</w:t>
            </w: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张玉先</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1968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sz w:val="21"/>
                <w:szCs w:val="21"/>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左豫虎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杨克军</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  鹏</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1962</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范文艳</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1972</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杜吉到</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徐晶宇</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孙晓丽</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殷奎德</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梁喜龙</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郭  伟</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孙明哲</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1990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赵长江</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eastAsia="zh-CN"/>
              </w:rPr>
              <w:t>正</w:t>
            </w:r>
            <w:r>
              <w:rPr>
                <w:rFonts w:hint="eastAsia" w:cs="宋体" w:asciiTheme="minorEastAsia" w:hAnsiTheme="minorEastAsia"/>
                <w:sz w:val="21"/>
                <w:szCs w:val="21"/>
              </w:rPr>
              <w:t>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李红宇</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eastAsia="zh-CN"/>
              </w:rPr>
              <w:t>正</w:t>
            </w:r>
            <w:r>
              <w:rPr>
                <w:rFonts w:hint="eastAsia" w:cs="宋体" w:asciiTheme="minorEastAsia" w:hAnsiTheme="minorEastAsia"/>
                <w:sz w:val="21"/>
                <w:szCs w:val="21"/>
              </w:rPr>
              <w:t>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博导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高树仁</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孔祥清</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王丽艳</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李海燕</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姜述君</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台莲梅</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贝丽霞</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张美萍</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张兴梅</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钱永德</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郭晓红</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1980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张亚玲</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eastAsia="zh-CN"/>
              </w:rPr>
              <w:t>正</w:t>
            </w:r>
            <w:r>
              <w:rPr>
                <w:rFonts w:hint="eastAsia" w:cs="宋体" w:asciiTheme="minorEastAsia" w:hAnsiTheme="minorEastAsia"/>
                <w:sz w:val="21"/>
                <w:szCs w:val="21"/>
              </w:rPr>
              <w:t>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吕艳东</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杨凤军</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1972</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王洪义</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纪鹏</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盛云燕</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廉华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1970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靳亚忠</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1975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马光恕</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1969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sz w:val="21"/>
                <w:szCs w:val="21"/>
                <w:highlight w:val="none"/>
                <w:lang w:val="en-US" w:eastAsia="zh-CN"/>
              </w:rPr>
              <w:t>正高级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kern w:val="2"/>
                <w:sz w:val="21"/>
                <w:szCs w:val="21"/>
                <w:highlight w:val="none"/>
                <w:lang w:val="en-US" w:eastAsia="zh-CN" w:bidi="ar-SA"/>
              </w:rPr>
              <w:t>冯永祥</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kern w:val="2"/>
                <w:sz w:val="21"/>
                <w:szCs w:val="21"/>
                <w:highlight w:val="none"/>
                <w:lang w:val="en-US" w:eastAsia="zh-CN" w:bidi="ar-SA"/>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kern w:val="2"/>
                <w:sz w:val="21"/>
                <w:szCs w:val="21"/>
                <w:highlight w:val="none"/>
                <w:lang w:val="en-US" w:eastAsia="zh-CN" w:bidi="ar-SA"/>
              </w:rPr>
              <w:t>1970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kern w:val="2"/>
                <w:sz w:val="21"/>
                <w:szCs w:val="21"/>
                <w:highlight w:val="none"/>
                <w:lang w:val="en-US" w:eastAsia="zh-CN" w:bidi="ar-SA"/>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none"/>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王玉凤</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苗兴芬</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刘丽华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汪秀志</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林志伟</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郑  雯</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张海燕</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韩文革</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1966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highlight w:val="red"/>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金永玲</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王孟雪</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张有利</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金光辉</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焦  峰</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薛</w:t>
            </w:r>
            <w:r>
              <w:rPr>
                <w:rFonts w:hint="eastAsia" w:cs="宋体" w:asciiTheme="minorEastAsia" w:hAnsiTheme="minorEastAsia"/>
                <w:sz w:val="21"/>
                <w:szCs w:val="21"/>
                <w:lang w:eastAsia="zh-CN"/>
              </w:rPr>
              <w:t>盈</w:t>
            </w:r>
            <w:r>
              <w:rPr>
                <w:rFonts w:hint="eastAsia" w:cs="宋体" w:asciiTheme="minorEastAsia" w:hAnsiTheme="minorEastAsia"/>
                <w:sz w:val="21"/>
                <w:szCs w:val="21"/>
              </w:rPr>
              <w:t>文</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金喜军</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孙海燕</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孙丽芳</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1981</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张翼飞</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于  崧</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王士强</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于立红</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刘春梅</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张明聪</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贺  琳</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张文慧</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柯希望</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王智慧</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李丹丹</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1981</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王茹华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景艳莉</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高玉刚</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于高波</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1985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吴瑕</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刘芳</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1980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张涛</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杨丽娟</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副高级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慕庆峰</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洪艳华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何淑萍</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鞠世杰</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1979</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  宁</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1977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王  霞</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姜丽丽</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1982</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殷大伟</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殷丽华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范名宇</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徐晓丹</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付</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健</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周园园</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1988</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sz w:val="21"/>
                <w:szCs w:val="21"/>
                <w:lang w:eastAsia="zh-CN"/>
              </w:rPr>
              <w:t>贾博为</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sz w:val="21"/>
                <w:szCs w:val="21"/>
                <w:lang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1990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sz w:val="21"/>
                <w:szCs w:val="21"/>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任春元</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1986</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邓  杰</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1990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杜艳丽</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1993</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赵</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强</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曹</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亮</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1987</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姚</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钦</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1990</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刘金彪</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刘</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明</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宋</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洁</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1985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何晓蕾</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 xml:space="preserve">1981 </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杨德威</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 xml:space="preserve">1971 </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刘青峰</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 xml:space="preserve">1976 </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王彦宏</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 xml:space="preserve">1977 </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eastAsia="zh-CN"/>
              </w:rPr>
              <w:t>范博文</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eastAsia="zh-CN"/>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1992</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eastAsia="zh-CN"/>
              </w:rPr>
              <w:t>中级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陆</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磊</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女</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1994</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初级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0"/>
              <w:numPr>
                <w:ilvl w:val="0"/>
                <w:numId w:val="1"/>
              </w:numPr>
              <w:ind w:firstLineChars="0"/>
              <w:jc w:val="center"/>
              <w:rPr>
                <w:rFonts w:cs="宋体" w:asciiTheme="minorEastAsia" w:hAnsiTheme="minorEastAsia"/>
                <w:sz w:val="21"/>
                <w:szCs w:val="21"/>
              </w:rPr>
            </w:pPr>
          </w:p>
        </w:tc>
        <w:tc>
          <w:tcPr>
            <w:tcW w:w="809"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张君鸣</w:t>
            </w:r>
          </w:p>
        </w:tc>
        <w:tc>
          <w:tcPr>
            <w:tcW w:w="544"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男</w:t>
            </w:r>
          </w:p>
        </w:tc>
        <w:tc>
          <w:tcPr>
            <w:tcW w:w="103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1995</w:t>
            </w:r>
          </w:p>
        </w:tc>
        <w:tc>
          <w:tcPr>
            <w:tcW w:w="66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初级</w:t>
            </w:r>
          </w:p>
        </w:tc>
        <w:tc>
          <w:tcPr>
            <w:tcW w:w="736"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cs="宋体" w:asciiTheme="minorEastAsia" w:hAnsiTheme="minorEastAsia" w:eastAsiaTheme="minorEastAsia"/>
                <w:kern w:val="2"/>
                <w:sz w:val="21"/>
                <w:szCs w:val="21"/>
                <w:lang w:val="en-US" w:eastAsia="zh-CN" w:bidi="ar-SA"/>
              </w:rPr>
            </w:pPr>
          </w:p>
        </w:tc>
        <w:tc>
          <w:tcPr>
            <w:tcW w:w="613"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cs="宋体" w:asciiTheme="minorEastAsia" w:hAnsiTheme="minorEastAsia" w:eastAsiaTheme="minorEastAsia"/>
                <w:kern w:val="2"/>
                <w:sz w:val="21"/>
                <w:szCs w:val="21"/>
                <w:lang w:val="en-US" w:eastAsia="zh-CN" w:bidi="ar-SA"/>
              </w:rPr>
            </w:pPr>
          </w:p>
        </w:tc>
      </w:tr>
    </w:tbl>
    <w:p>
      <w:pPr>
        <w:rPr>
          <w:rFonts w:ascii="楷体" w:hAnsi="楷体" w:eastAsia="楷体" w:cs="仿宋_GB2312"/>
          <w:bCs/>
        </w:rPr>
      </w:pPr>
      <w:r>
        <w:rPr>
          <w:rFonts w:hint="eastAsia" w:ascii="楷体" w:hAnsi="楷体" w:eastAsia="楷体" w:cs="仿宋_GB2312"/>
          <w:bCs/>
        </w:rPr>
        <w:t>注：1.固定人员：指高等学校聘用的聘期2年以上的全职人员，包括教学、技术和管理人员。</w:t>
      </w:r>
    </w:p>
    <w:p>
      <w:pPr>
        <w:ind w:left="480" w:leftChars="200"/>
        <w:rPr>
          <w:rFonts w:ascii="楷体" w:hAnsi="楷体" w:eastAsia="楷体" w:cs="仿宋_GB2312"/>
          <w:bCs/>
        </w:rPr>
      </w:pPr>
      <w:r>
        <w:rPr>
          <w:rFonts w:hint="eastAsia" w:ascii="楷体" w:hAnsi="楷体" w:eastAsia="楷体" w:cs="仿宋_GB2312"/>
          <w:bCs/>
        </w:rPr>
        <w:t>2.示范中心职务：示范中心主任、副主任。</w:t>
      </w:r>
    </w:p>
    <w:p>
      <w:pPr>
        <w:ind w:firstLine="480" w:firstLineChars="200"/>
        <w:rPr>
          <w:rFonts w:ascii="楷体" w:hAnsi="楷体" w:eastAsia="楷体" w:cs="仿宋_GB2312"/>
          <w:bCs/>
        </w:rPr>
      </w:pPr>
      <w:r>
        <w:rPr>
          <w:rFonts w:hint="eastAsia" w:ascii="楷体" w:hAnsi="楷体" w:eastAsia="楷体" w:cs="仿宋_GB2312"/>
          <w:bCs/>
        </w:rPr>
        <w:t>3.备注：是否院士、博士生导师、杰出青年基金获得者、长江学者等，获得时间。</w:t>
      </w:r>
    </w:p>
    <w:bookmarkEnd w:id="4"/>
    <w:p>
      <w:pPr>
        <w:adjustRightInd w:val="0"/>
        <w:snapToGrid w:val="0"/>
        <w:spacing w:before="163" w:beforeLines="50"/>
        <w:jc w:val="center"/>
        <w:rPr>
          <w:rFonts w:ascii="黑体" w:hAnsi="黑体" w:eastAsia="黑体"/>
          <w:szCs w:val="28"/>
        </w:rPr>
      </w:pPr>
      <w:r>
        <w:rPr>
          <w:rFonts w:hint="eastAsia" w:ascii="黑体" w:hAnsi="黑体" w:eastAsia="黑体"/>
          <w:szCs w:val="28"/>
        </w:rPr>
        <w:t>表6-2 示范中心流动人员情况</w:t>
      </w:r>
    </w:p>
    <w:tbl>
      <w:tblPr>
        <w:tblStyle w:val="9"/>
        <w:tblW w:w="492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9"/>
        <w:gridCol w:w="1053"/>
        <w:gridCol w:w="1011"/>
        <w:gridCol w:w="1285"/>
        <w:gridCol w:w="781"/>
        <w:gridCol w:w="2131"/>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8" w:hRule="atLeast"/>
        </w:trPr>
        <w:tc>
          <w:tcPr>
            <w:tcW w:w="619"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序号</w:t>
            </w:r>
          </w:p>
        </w:tc>
        <w:tc>
          <w:tcPr>
            <w:tcW w:w="627"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姓名</w:t>
            </w:r>
          </w:p>
        </w:tc>
        <w:tc>
          <w:tcPr>
            <w:tcW w:w="602"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性别</w:t>
            </w:r>
          </w:p>
        </w:tc>
        <w:tc>
          <w:tcPr>
            <w:tcW w:w="765"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出生年份</w:t>
            </w:r>
          </w:p>
        </w:tc>
        <w:tc>
          <w:tcPr>
            <w:tcW w:w="465"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职称</w:t>
            </w:r>
          </w:p>
        </w:tc>
        <w:tc>
          <w:tcPr>
            <w:tcW w:w="1269"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类型</w:t>
            </w:r>
          </w:p>
        </w:tc>
        <w:tc>
          <w:tcPr>
            <w:tcW w:w="650"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619" w:type="pct"/>
            <w:shd w:val="clear" w:color="auto" w:fill="F1F1F1" w:themeFill="background1" w:themeFillShade="F2"/>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1</w:t>
            </w:r>
          </w:p>
        </w:tc>
        <w:tc>
          <w:tcPr>
            <w:tcW w:w="627" w:type="pct"/>
            <w:shd w:val="clear" w:color="auto" w:fill="F1F1F1" w:themeFill="background1" w:themeFillShade="F2"/>
            <w:vAlign w:val="center"/>
          </w:tcPr>
          <w:p>
            <w:pPr>
              <w:jc w:val="center"/>
              <w:rPr>
                <w:rFonts w:hint="eastAsia" w:ascii="仿宋" w:hAnsi="仿宋" w:eastAsia="仿宋" w:cs="仿宋"/>
                <w:sz w:val="21"/>
                <w:szCs w:val="21"/>
              </w:rPr>
            </w:pPr>
            <w:r>
              <w:rPr>
                <w:rFonts w:hint="eastAsia" w:ascii="仿宋" w:hAnsi="仿宋" w:eastAsia="仿宋" w:cs="仿宋"/>
                <w:sz w:val="21"/>
                <w:szCs w:val="21"/>
              </w:rPr>
              <w:t>陈温福</w:t>
            </w:r>
          </w:p>
        </w:tc>
        <w:tc>
          <w:tcPr>
            <w:tcW w:w="602" w:type="pct"/>
            <w:shd w:val="clear" w:color="auto" w:fill="F1F1F1" w:themeFill="background1" w:themeFillShade="F2"/>
            <w:vAlign w:val="center"/>
          </w:tcPr>
          <w:p>
            <w:pPr>
              <w:jc w:val="center"/>
              <w:rPr>
                <w:rFonts w:hint="eastAsia" w:ascii="仿宋" w:hAnsi="仿宋" w:eastAsia="仿宋" w:cs="仿宋"/>
                <w:sz w:val="21"/>
                <w:szCs w:val="21"/>
              </w:rPr>
            </w:pPr>
            <w:r>
              <w:rPr>
                <w:rFonts w:hint="eastAsia" w:ascii="仿宋" w:hAnsi="仿宋" w:eastAsia="仿宋" w:cs="仿宋"/>
                <w:sz w:val="21"/>
                <w:szCs w:val="21"/>
              </w:rPr>
              <w:t>男</w:t>
            </w:r>
          </w:p>
        </w:tc>
        <w:tc>
          <w:tcPr>
            <w:tcW w:w="765" w:type="pct"/>
            <w:shd w:val="clear" w:color="auto" w:fill="F1F1F1" w:themeFill="background1" w:themeFillShade="F2"/>
            <w:vAlign w:val="center"/>
          </w:tcPr>
          <w:p>
            <w:pPr>
              <w:jc w:val="center"/>
              <w:rPr>
                <w:rFonts w:hint="eastAsia" w:ascii="仿宋" w:hAnsi="仿宋" w:eastAsia="仿宋" w:cs="仿宋"/>
                <w:sz w:val="21"/>
                <w:szCs w:val="21"/>
              </w:rPr>
            </w:pPr>
            <w:r>
              <w:rPr>
                <w:rFonts w:hint="eastAsia" w:ascii="仿宋" w:hAnsi="仿宋" w:eastAsia="仿宋" w:cs="仿宋"/>
                <w:sz w:val="21"/>
                <w:szCs w:val="21"/>
              </w:rPr>
              <w:t>1955</w:t>
            </w:r>
          </w:p>
        </w:tc>
        <w:tc>
          <w:tcPr>
            <w:tcW w:w="465" w:type="pct"/>
            <w:shd w:val="clear" w:color="auto" w:fill="F1F1F1" w:themeFill="background1" w:themeFillShade="F2"/>
            <w:vAlign w:val="center"/>
          </w:tcPr>
          <w:p>
            <w:pPr>
              <w:jc w:val="center"/>
              <w:rPr>
                <w:rFonts w:hint="eastAsia" w:ascii="仿宋" w:hAnsi="仿宋" w:eastAsia="仿宋" w:cs="仿宋"/>
                <w:sz w:val="21"/>
                <w:szCs w:val="21"/>
              </w:rPr>
            </w:pPr>
            <w:r>
              <w:rPr>
                <w:rFonts w:hint="eastAsia" w:ascii="仿宋" w:hAnsi="仿宋" w:eastAsia="仿宋" w:cs="仿宋"/>
                <w:sz w:val="21"/>
                <w:szCs w:val="21"/>
              </w:rPr>
              <w:t>教授</w:t>
            </w:r>
          </w:p>
        </w:tc>
        <w:tc>
          <w:tcPr>
            <w:tcW w:w="1269" w:type="pct"/>
            <w:shd w:val="clear" w:color="auto" w:fill="F1F1F1" w:themeFill="background1" w:themeFillShade="F2"/>
            <w:vAlign w:val="center"/>
          </w:tcPr>
          <w:p>
            <w:pPr>
              <w:jc w:val="center"/>
              <w:rPr>
                <w:rFonts w:hint="eastAsia" w:ascii="仿宋" w:hAnsi="仿宋" w:eastAsia="仿宋" w:cs="仿宋"/>
                <w:sz w:val="21"/>
                <w:szCs w:val="21"/>
              </w:rPr>
            </w:pPr>
            <w:r>
              <w:rPr>
                <w:rFonts w:hint="eastAsia" w:ascii="仿宋" w:hAnsi="仿宋" w:eastAsia="仿宋" w:cs="仿宋"/>
                <w:sz w:val="21"/>
                <w:szCs w:val="21"/>
              </w:rPr>
              <w:t>海内外合作教学人员</w:t>
            </w:r>
          </w:p>
        </w:tc>
        <w:tc>
          <w:tcPr>
            <w:tcW w:w="650" w:type="pct"/>
            <w:shd w:val="clear" w:color="auto" w:fill="F1F1F1" w:themeFill="background1" w:themeFillShade="F2"/>
            <w:vAlign w:val="center"/>
          </w:tcPr>
          <w:p>
            <w:pPr>
              <w:jc w:val="center"/>
              <w:rPr>
                <w:rFonts w:hint="eastAsia" w:ascii="仿宋" w:hAnsi="仿宋" w:eastAsia="仿宋" w:cs="仿宋"/>
                <w:sz w:val="21"/>
                <w:szCs w:val="21"/>
              </w:rPr>
            </w:pPr>
            <w:r>
              <w:rPr>
                <w:rFonts w:hint="eastAsia" w:ascii="仿宋" w:hAnsi="仿宋" w:eastAsia="仿宋" w:cs="仿宋"/>
                <w:sz w:val="21"/>
                <w:szCs w:val="21"/>
              </w:rPr>
              <w:t>院士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619" w:type="pct"/>
            <w:shd w:val="clear" w:color="auto" w:fill="F1F1F1" w:themeFill="background1" w:themeFillShade="F2"/>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2</w:t>
            </w:r>
          </w:p>
        </w:tc>
        <w:tc>
          <w:tcPr>
            <w:tcW w:w="627" w:type="pct"/>
            <w:shd w:val="clear" w:color="auto" w:fill="F1F1F1" w:themeFill="background1" w:themeFillShade="F2"/>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朱延明</w:t>
            </w:r>
          </w:p>
        </w:tc>
        <w:tc>
          <w:tcPr>
            <w:tcW w:w="602" w:type="pct"/>
            <w:shd w:val="clear" w:color="auto" w:fill="F1F1F1" w:themeFill="background1" w:themeFillShade="F2"/>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男</w:t>
            </w:r>
          </w:p>
        </w:tc>
        <w:tc>
          <w:tcPr>
            <w:tcW w:w="765" w:type="pct"/>
            <w:shd w:val="clear" w:color="auto" w:fill="F1F1F1" w:themeFill="background1" w:themeFillShade="F2"/>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1955</w:t>
            </w:r>
          </w:p>
        </w:tc>
        <w:tc>
          <w:tcPr>
            <w:tcW w:w="465" w:type="pct"/>
            <w:shd w:val="clear" w:color="auto" w:fill="F1F1F1" w:themeFill="background1" w:themeFillShade="F2"/>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教授</w:t>
            </w:r>
          </w:p>
        </w:tc>
        <w:tc>
          <w:tcPr>
            <w:tcW w:w="1269" w:type="pct"/>
            <w:shd w:val="clear" w:color="auto" w:fill="F1F1F1" w:themeFill="background1" w:themeFillShade="F2"/>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海内外合作教学人员</w:t>
            </w:r>
          </w:p>
        </w:tc>
        <w:tc>
          <w:tcPr>
            <w:tcW w:w="650" w:type="pct"/>
            <w:shd w:val="clear" w:color="auto" w:fill="F1F1F1" w:themeFill="background1" w:themeFillShade="F2"/>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王震特聘教授</w:t>
            </w:r>
          </w:p>
        </w:tc>
      </w:tr>
      <w:bookmarkEnd w:id="3"/>
    </w:tbl>
    <w:p>
      <w:pPr>
        <w:ind w:left="480" w:hanging="480" w:hangingChars="200"/>
        <w:rPr>
          <w:rFonts w:ascii="楷体" w:hAnsi="楷体" w:eastAsia="楷体" w:cs="仿宋_GB2312"/>
          <w:bCs/>
        </w:rPr>
      </w:pPr>
      <w:r>
        <w:rPr>
          <w:rFonts w:hint="eastAsia" w:ascii="楷体" w:hAnsi="楷体" w:eastAsia="楷体" w:cs="仿宋_GB2312"/>
          <w:bCs/>
        </w:rPr>
        <w:t>注：流动人员包括校内兼职人员、行业企业人员、海内外合作教学人员等。</w:t>
      </w:r>
    </w:p>
    <w:p>
      <w:pPr>
        <w:adjustRightInd w:val="0"/>
        <w:snapToGrid w:val="0"/>
        <w:spacing w:before="326" w:beforeLines="100"/>
        <w:rPr>
          <w:rFonts w:ascii="Times New Roman" w:hAnsi="Times New Roman" w:eastAsia="黑体" w:cs="Times New Roman"/>
          <w:sz w:val="28"/>
          <w:szCs w:val="32"/>
          <w:highlight w:val="none"/>
        </w:rPr>
      </w:pPr>
      <w:r>
        <w:rPr>
          <w:rFonts w:hint="eastAsia" w:ascii="黑体" w:hAnsi="黑体" w:eastAsia="黑体"/>
          <w:b/>
          <w:bCs/>
          <w:sz w:val="28"/>
          <w:szCs w:val="32"/>
        </w:rPr>
        <w:t>七、示范引领成效</w:t>
      </w:r>
      <w:r>
        <w:rPr>
          <w:rFonts w:hint="eastAsia" w:ascii="黑体" w:hAnsi="黑体" w:eastAsia="黑体"/>
          <w:sz w:val="28"/>
          <w:szCs w:val="32"/>
          <w:highlight w:val="none"/>
        </w:rPr>
        <w:t>（</w:t>
      </w:r>
      <w:r>
        <w:rPr>
          <w:rFonts w:hint="eastAsia" w:ascii="楷体" w:hAnsi="楷体" w:eastAsia="楷体" w:cs="仿宋_GB2312"/>
          <w:sz w:val="28"/>
          <w:szCs w:val="28"/>
          <w:highlight w:val="none"/>
        </w:rPr>
        <w:t>示范中心教学成果建设、教学资源共享与面向社会提供服务情况，800</w:t>
      </w:r>
      <w:r>
        <w:rPr>
          <w:rFonts w:ascii="楷体" w:hAnsi="楷体" w:eastAsia="楷体" w:cs="仿宋_GB2312"/>
          <w:sz w:val="28"/>
          <w:szCs w:val="28"/>
          <w:highlight w:val="none"/>
        </w:rPr>
        <w:t>字</w:t>
      </w:r>
      <w:r>
        <w:rPr>
          <w:rFonts w:hint="eastAsia" w:ascii="楷体" w:hAnsi="楷体" w:eastAsia="楷体" w:cs="仿宋_GB2312"/>
          <w:sz w:val="28"/>
          <w:szCs w:val="28"/>
          <w:highlight w:val="none"/>
        </w:rPr>
        <w:t>左右。</w:t>
      </w:r>
      <w:r>
        <w:rPr>
          <w:rFonts w:ascii="Times New Roman" w:hAnsi="Times New Roman" w:eastAsia="黑体" w:cs="Times New Roman"/>
          <w:sz w:val="28"/>
          <w:szCs w:val="32"/>
          <w:highlight w:val="none"/>
        </w:rPr>
        <w:t>）</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示范中心先进教学成果建设情况</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（1）注重建设成果及经验总结。2022年</w:t>
      </w:r>
      <w:r>
        <w:rPr>
          <w:rFonts w:hint="eastAsia" w:ascii="仿宋_GB2312" w:hAnsi="仿宋_GB2312" w:eastAsia="仿宋_GB2312" w:cs="仿宋_GB2312"/>
          <w:sz w:val="28"/>
          <w:szCs w:val="28"/>
          <w:lang w:eastAsia="zh-CN"/>
        </w:rPr>
        <w:t>以第一完成单位获得省级教学成果二等奖</w:t>
      </w:r>
      <w:r>
        <w:rPr>
          <w:rFonts w:hint="eastAsia" w:ascii="仿宋_GB2312" w:hAnsi="仿宋_GB2312" w:eastAsia="仿宋_GB2312" w:cs="仿宋_GB2312"/>
          <w:sz w:val="28"/>
          <w:szCs w:val="28"/>
          <w:lang w:val="en-US" w:eastAsia="zh-CN"/>
        </w:rPr>
        <w:t>1项。2018年和2020年与其他高校合作获得省级教学成果一等奖1项，二等奖1项。</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（2）加强一流课程建设。获批省级精品在线开放课程、线上一流课程、线上线下混合一流课程和社会实践一流课程各1门；获批省级课程思政示范课程3门；获得省级课程思政优秀案例1项。</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示范中心优秀教学资源共享情况</w:t>
      </w:r>
    </w:p>
    <w:p>
      <w:pPr>
        <w:numPr>
          <w:ilvl w:val="0"/>
          <w:numId w:val="0"/>
        </w:numPr>
        <w:ind w:firstLine="560" w:firstLineChars="200"/>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省级线上一流课程《</w:t>
      </w:r>
      <w:r>
        <w:rPr>
          <w:rFonts w:hint="eastAsia" w:ascii="仿宋_GB2312" w:hAnsi="仿宋_GB2312" w:eastAsia="仿宋_GB2312" w:cs="仿宋_GB2312"/>
          <w:sz w:val="28"/>
          <w:szCs w:val="28"/>
        </w:rPr>
        <w:t>园林史—中外古典园林赏析</w:t>
      </w:r>
      <w:r>
        <w:rPr>
          <w:rFonts w:hint="eastAsia" w:ascii="仿宋_GB2312" w:hAnsi="仿宋_GB2312" w:eastAsia="仿宋_GB2312" w:cs="仿宋_GB2312"/>
          <w:sz w:val="28"/>
          <w:szCs w:val="28"/>
          <w:lang w:eastAsia="zh-CN"/>
        </w:rPr>
        <w:t>》和省级课程思政示范课程《天人合一的艺林世界》分别被</w:t>
      </w:r>
      <w:r>
        <w:rPr>
          <w:rFonts w:hint="eastAsia" w:ascii="仿宋_GB2312" w:hAnsi="仿宋_GB2312" w:eastAsia="仿宋_GB2312" w:cs="仿宋_GB2312"/>
          <w:sz w:val="28"/>
          <w:szCs w:val="28"/>
          <w:lang w:val="en-US" w:eastAsia="zh-CN"/>
        </w:rPr>
        <w:t>83所和14所高校选用。“校企联培 耕读双修—农学类专业实践育人体系的十年研究与实践”研究成果被13所高校参考或应用。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示范中心面向社会提供服务情况</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）中心建立对外培训制度。</w:t>
      </w:r>
      <w:r>
        <w:rPr>
          <w:rFonts w:hint="eastAsia" w:ascii="仿宋_GB2312" w:hAnsi="仿宋_GB2312" w:eastAsia="仿宋_GB2312" w:cs="仿宋_GB2312"/>
          <w:sz w:val="28"/>
          <w:szCs w:val="28"/>
          <w:lang w:val="en-US" w:eastAsia="zh-CN"/>
        </w:rPr>
        <w:t>2018-2022年示范中心累计在校内承办各类农业技术培训班40个，培训农业技术人员2309人。</w:t>
      </w:r>
    </w:p>
    <w:p>
      <w:pPr>
        <w:numPr>
          <w:ilvl w:val="0"/>
          <w:numId w:val="2"/>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中心人员深入农垦和地方开展形式多样的科技服务活动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组建技术服务咨询团队13个，派出省级科技特派员29人；开展形式多样的技术指导、每年培训农民达5000多人次。</w:t>
      </w:r>
    </w:p>
    <w:p>
      <w:pPr>
        <w:numPr>
          <w:ilvl w:val="0"/>
          <w:numId w:val="2"/>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积极支持国家的“第三次土壤普查”工作，派出省级专家7名，组建调查采样队1个。</w:t>
      </w:r>
    </w:p>
    <w:p>
      <w:pPr>
        <w:numPr>
          <w:ilvl w:val="0"/>
          <w:numId w:val="2"/>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举办“高考校园开放日”活动</w:t>
      </w:r>
      <w:r>
        <w:rPr>
          <w:rFonts w:hint="eastAsia" w:ascii="仿宋_GB2312" w:hAnsi="仿宋_GB2312" w:eastAsia="仿宋_GB2312" w:cs="仿宋_GB2312"/>
          <w:sz w:val="28"/>
          <w:szCs w:val="28"/>
          <w:lang w:val="en-US" w:eastAsia="zh-CN"/>
        </w:rPr>
        <w:t>2次</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每次接待</w:t>
      </w:r>
      <w:r>
        <w:rPr>
          <w:rFonts w:hint="eastAsia" w:ascii="仿宋_GB2312" w:hAnsi="仿宋_GB2312" w:eastAsia="仿宋_GB2312" w:cs="仿宋_GB2312"/>
          <w:sz w:val="28"/>
          <w:szCs w:val="28"/>
        </w:rPr>
        <w:t>高考考生及家长参观 100 多人次。</w:t>
      </w:r>
      <w:r>
        <w:rPr>
          <w:rFonts w:hint="eastAsia" w:ascii="仿宋_GB2312" w:hAnsi="仿宋_GB2312" w:eastAsia="仿宋_GB2312" w:cs="仿宋_GB2312"/>
          <w:sz w:val="28"/>
          <w:szCs w:val="28"/>
          <w:lang w:eastAsia="zh-CN"/>
        </w:rPr>
        <w:t>新学期接待</w:t>
      </w:r>
      <w:r>
        <w:rPr>
          <w:rFonts w:hint="eastAsia" w:ascii="仿宋_GB2312" w:hAnsi="仿宋_GB2312" w:eastAsia="仿宋_GB2312" w:cs="仿宋_GB2312"/>
          <w:sz w:val="28"/>
          <w:szCs w:val="28"/>
        </w:rPr>
        <w:t>新生家长参观 300 多人次。</w:t>
      </w:r>
      <w:r>
        <w:rPr>
          <w:rFonts w:hint="eastAsia" w:ascii="仿宋_GB2312" w:hAnsi="仿宋_GB2312" w:eastAsia="仿宋_GB2312" w:cs="仿宋_GB2312"/>
          <w:sz w:val="28"/>
          <w:szCs w:val="28"/>
          <w:lang w:eastAsia="zh-CN"/>
        </w:rPr>
        <w:t>与大庆机关一小等中小学签约，成为中小学生“劳动教育基地”。</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示范中心跨校、跨区域、跨行业交流情况</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积极组织国内外学术</w:t>
      </w:r>
      <w:r>
        <w:rPr>
          <w:rFonts w:hint="eastAsia" w:ascii="仿宋_GB2312" w:hAnsi="仿宋_GB2312" w:eastAsia="仿宋_GB2312" w:cs="仿宋_GB2312"/>
          <w:sz w:val="28"/>
          <w:szCs w:val="28"/>
          <w:lang w:eastAsia="zh-CN"/>
        </w:rPr>
        <w:t>会议。</w:t>
      </w:r>
      <w:r>
        <w:rPr>
          <w:rFonts w:hint="eastAsia" w:ascii="仿宋_GB2312" w:hAnsi="仿宋_GB2312" w:eastAsia="仿宋_GB2312" w:cs="仿宋_GB2312"/>
          <w:sz w:val="28"/>
          <w:szCs w:val="28"/>
          <w:lang w:val="en-US" w:eastAsia="zh-CN"/>
        </w:rPr>
        <w:t>2018-2022年示范中心累计</w:t>
      </w:r>
      <w:r>
        <w:rPr>
          <w:rFonts w:hint="eastAsia" w:ascii="仿宋_GB2312" w:hAnsi="仿宋_GB2312" w:eastAsia="仿宋_GB2312" w:cs="仿宋_GB2312"/>
          <w:sz w:val="28"/>
          <w:szCs w:val="28"/>
          <w:lang w:eastAsia="zh-CN"/>
        </w:rPr>
        <w:t>举办各类学术会议</w:t>
      </w:r>
      <w:r>
        <w:rPr>
          <w:rFonts w:hint="eastAsia" w:ascii="仿宋_GB2312" w:hAnsi="仿宋_GB2312" w:eastAsia="仿宋_GB2312" w:cs="仿宋_GB2312"/>
          <w:sz w:val="28"/>
          <w:szCs w:val="28"/>
          <w:lang w:val="en-US" w:eastAsia="zh-CN"/>
        </w:rPr>
        <w:t>8场，其中国际会议2场、全国性会议4场、区域性会议2场。每年邀请国内外知名学者开展学术报告10-20场次。中心人员每年在各类学术会议上做学术报告10人次左右。</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（2）积极组织学生</w:t>
      </w:r>
      <w:r>
        <w:rPr>
          <w:rFonts w:hint="eastAsia" w:ascii="仿宋_GB2312" w:hAnsi="仿宋_GB2312" w:eastAsia="仿宋_GB2312" w:cs="仿宋_GB2312"/>
          <w:sz w:val="28"/>
          <w:szCs w:val="28"/>
          <w:lang w:eastAsia="zh-CN"/>
        </w:rPr>
        <w:t>参加学科</w:t>
      </w:r>
      <w:r>
        <w:rPr>
          <w:rFonts w:hint="eastAsia" w:ascii="仿宋_GB2312" w:hAnsi="仿宋_GB2312" w:eastAsia="仿宋_GB2312" w:cs="仿宋_GB2312"/>
          <w:sz w:val="28"/>
          <w:szCs w:val="28"/>
        </w:rPr>
        <w:t>竞赛、</w:t>
      </w:r>
      <w:r>
        <w:rPr>
          <w:rFonts w:hint="eastAsia" w:ascii="仿宋_GB2312" w:hAnsi="仿宋_GB2312" w:eastAsia="仿宋_GB2312" w:cs="仿宋_GB2312"/>
          <w:sz w:val="28"/>
          <w:szCs w:val="28"/>
          <w:lang w:eastAsia="zh-CN"/>
        </w:rPr>
        <w:t>学生科技创新</w:t>
      </w:r>
      <w:r>
        <w:rPr>
          <w:rFonts w:hint="eastAsia" w:ascii="仿宋_GB2312" w:hAnsi="仿宋_GB2312" w:eastAsia="仿宋_GB2312" w:cs="仿宋_GB2312"/>
          <w:sz w:val="28"/>
          <w:szCs w:val="28"/>
        </w:rPr>
        <w:t>成果展示</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活动</w:t>
      </w:r>
      <w:r>
        <w:rPr>
          <w:rFonts w:hint="eastAsia" w:ascii="仿宋_GB2312" w:hAnsi="仿宋_GB2312" w:eastAsia="仿宋_GB2312" w:cs="仿宋_GB2312"/>
          <w:sz w:val="28"/>
          <w:szCs w:val="28"/>
          <w:lang w:eastAsia="zh-CN"/>
        </w:rPr>
        <w:t>。学生参加第二届全国农科学子创新创业大赛大学生农业微课程竞赛获得二等奖</w:t>
      </w:r>
      <w:r>
        <w:rPr>
          <w:rFonts w:hint="eastAsia" w:ascii="仿宋_GB2312" w:hAnsi="仿宋_GB2312" w:eastAsia="仿宋_GB2312" w:cs="仿宋_GB2312"/>
          <w:sz w:val="28"/>
          <w:szCs w:val="28"/>
          <w:lang w:val="en-US" w:eastAsia="zh-CN"/>
        </w:rPr>
        <w:t>2项；参加</w:t>
      </w:r>
      <w:r>
        <w:rPr>
          <w:rFonts w:hint="eastAsia" w:ascii="仿宋_GB2312" w:hAnsi="仿宋_GB2312" w:eastAsia="仿宋_GB2312" w:cs="仿宋_GB2312"/>
          <w:sz w:val="28"/>
          <w:szCs w:val="28"/>
        </w:rPr>
        <w:t>第八届全国植物生产类大学生创新实践论坛暨大学生创新创业训练计划成果展</w:t>
      </w:r>
      <w:r>
        <w:rPr>
          <w:rFonts w:hint="eastAsia" w:ascii="仿宋_GB2312" w:hAnsi="仿宋_GB2312" w:eastAsia="仿宋_GB2312" w:cs="仿宋_GB2312"/>
          <w:sz w:val="28"/>
          <w:szCs w:val="28"/>
          <w:lang w:eastAsia="zh-CN"/>
        </w:rPr>
        <w:t>获得二等奖</w:t>
      </w:r>
      <w:r>
        <w:rPr>
          <w:rFonts w:hint="eastAsia" w:ascii="仿宋_GB2312" w:hAnsi="仿宋_GB2312" w:eastAsia="仿宋_GB2312" w:cs="仿宋_GB2312"/>
          <w:sz w:val="28"/>
          <w:szCs w:val="28"/>
          <w:lang w:val="en-US" w:eastAsia="zh-CN"/>
        </w:rPr>
        <w:t>2项、三等奖3项。参加第二届全国大学生植物保护专业能力大赛获得团体优秀奖，“植保创新创业优秀项目展示”获得三等奖1项。</w:t>
      </w:r>
    </w:p>
    <w:p>
      <w:pPr>
        <w:numPr>
          <w:ilvl w:val="0"/>
          <w:numId w:val="0"/>
        </w:numPr>
        <w:ind w:firstLine="560" w:firstLineChars="200"/>
        <w:rPr>
          <w:rFonts w:hint="default" w:ascii="黑体" w:hAnsi="黑体" w:eastAsia="仿宋_GB2312"/>
          <w:szCs w:val="28"/>
          <w:lang w:val="en-US" w:eastAsia="zh-CN"/>
        </w:rPr>
      </w:pPr>
      <w:r>
        <w:rPr>
          <w:rFonts w:hint="eastAsia" w:ascii="仿宋_GB2312" w:hAnsi="仿宋_GB2312" w:eastAsia="仿宋_GB2312" w:cs="仿宋_GB2312"/>
          <w:sz w:val="28"/>
          <w:szCs w:val="28"/>
          <w:lang w:val="en-US" w:eastAsia="zh-CN"/>
        </w:rPr>
        <w:t>（3）与全国多个科研单位和高校合作开展科学研究和人才培养。例如海南热带作物科学院、黑龙江省农业科学院、中科院地理与生态研究所、北大荒农垦科学院、北大荒垦丰种业等。建立校外实践基地60余个。</w:t>
      </w:r>
    </w:p>
    <w:p>
      <w:pPr>
        <w:adjustRightInd w:val="0"/>
        <w:snapToGrid w:val="0"/>
        <w:spacing w:before="163" w:beforeLines="50"/>
        <w:jc w:val="center"/>
        <w:rPr>
          <w:rFonts w:ascii="仿宋" w:hAnsi="仿宋" w:eastAsia="仿宋" w:cs="宋体"/>
          <w:highlight w:val="yellow"/>
        </w:rPr>
      </w:pPr>
      <w:r>
        <w:rPr>
          <w:rFonts w:hint="eastAsia" w:ascii="黑体" w:hAnsi="黑体" w:eastAsia="黑体"/>
          <w:szCs w:val="28"/>
        </w:rPr>
        <w:t>表7-1 示范中心先进教学成果建设情况（2018-2022年）</w:t>
      </w:r>
    </w:p>
    <w:tbl>
      <w:tblPr>
        <w:tblStyle w:val="9"/>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697"/>
        <w:gridCol w:w="1347"/>
        <w:gridCol w:w="1025"/>
        <w:gridCol w:w="1179"/>
        <w:gridCol w:w="1544"/>
        <w:gridCol w:w="1267"/>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rPr>
            </w:pPr>
            <w:r>
              <w:rPr>
                <w:rFonts w:hint="eastAsia" w:ascii="仿宋" w:hAnsi="仿宋" w:eastAsia="仿宋" w:cs="宋体"/>
                <w:b/>
                <w:bCs/>
              </w:rPr>
              <w:t>序号</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rPr>
            </w:pPr>
            <w:r>
              <w:rPr>
                <w:rFonts w:hint="eastAsia" w:ascii="仿宋" w:hAnsi="仿宋" w:eastAsia="仿宋" w:cs="宋体"/>
                <w:b/>
                <w:bCs/>
              </w:rPr>
              <w:t>成果名称</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rPr>
            </w:pPr>
            <w:r>
              <w:rPr>
                <w:rFonts w:hint="eastAsia" w:ascii="仿宋" w:hAnsi="仿宋" w:eastAsia="仿宋" w:cs="宋体"/>
                <w:b/>
                <w:bCs/>
              </w:rPr>
              <w:t>级别</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rPr>
            </w:pPr>
            <w:r>
              <w:rPr>
                <w:rFonts w:hint="eastAsia" w:ascii="仿宋" w:hAnsi="仿宋" w:eastAsia="仿宋" w:cs="宋体"/>
                <w:b/>
                <w:bCs/>
              </w:rPr>
              <w:t>团队成员</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rPr>
            </w:pPr>
            <w:r>
              <w:rPr>
                <w:rFonts w:hint="eastAsia" w:ascii="仿宋" w:hAnsi="仿宋" w:eastAsia="仿宋" w:cs="宋体"/>
                <w:b/>
                <w:bCs/>
              </w:rPr>
              <w:t>获得年份</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rPr>
            </w:pPr>
            <w:r>
              <w:rPr>
                <w:rFonts w:hint="eastAsia" w:ascii="仿宋" w:hAnsi="仿宋" w:eastAsia="仿宋" w:cs="宋体"/>
                <w:b/>
                <w:bCs/>
              </w:rPr>
              <w:t>证书编号</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rPr>
            </w:pPr>
            <w:r>
              <w:rPr>
                <w:rFonts w:hint="eastAsia" w:ascii="仿宋" w:hAnsi="仿宋" w:eastAsia="仿宋" w:cs="宋体"/>
                <w:b/>
                <w:bCs/>
              </w:rPr>
              <w:t>应用情况</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2"/>
                <w:sz w:val="21"/>
                <w:szCs w:val="21"/>
                <w:lang w:val="en-US" w:eastAsia="zh-CN" w:bidi="ar-SA"/>
              </w:rPr>
            </w:pPr>
            <w:r>
              <w:rPr>
                <w:rFonts w:hint="eastAsia" w:ascii="仿宋" w:hAnsi="仿宋" w:eastAsia="仿宋" w:cs="宋体"/>
                <w:sz w:val="21"/>
                <w:szCs w:val="21"/>
              </w:rPr>
              <w:t>1</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eastAsia="zh-CN"/>
              </w:rPr>
              <w:t>土壤</w:t>
            </w:r>
            <w:r>
              <w:rPr>
                <w:rFonts w:hint="eastAsia" w:ascii="仿宋" w:hAnsi="仿宋" w:eastAsia="仿宋" w:cs="宋体"/>
                <w:sz w:val="21"/>
                <w:szCs w:val="21"/>
                <w:lang w:val="en-US" w:eastAsia="zh-CN"/>
              </w:rPr>
              <w:t>农化分析</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省级</w:t>
            </w:r>
            <w:r>
              <w:rPr>
                <w:rFonts w:hint="eastAsia" w:ascii="仿宋" w:hAnsi="仿宋" w:eastAsia="仿宋" w:cs="宋体"/>
                <w:sz w:val="21"/>
                <w:szCs w:val="21"/>
              </w:rPr>
              <w:t>精品在线开放课程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刘春梅</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2019</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2所学校</w:t>
            </w:r>
          </w:p>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选课</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2"/>
                <w:sz w:val="21"/>
                <w:szCs w:val="21"/>
                <w:lang w:val="en-US" w:eastAsia="zh-CN" w:bidi="ar-SA"/>
              </w:rPr>
            </w:pPr>
            <w:r>
              <w:rPr>
                <w:rFonts w:hint="eastAsia" w:ascii="仿宋" w:hAnsi="仿宋" w:eastAsia="仿宋" w:cs="宋体"/>
                <w:sz w:val="21"/>
                <w:szCs w:val="21"/>
              </w:rPr>
              <w:t>2</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cstheme="minorBidi"/>
                <w:b/>
                <w:bCs/>
                <w:kern w:val="2"/>
                <w:sz w:val="21"/>
                <w:szCs w:val="21"/>
                <w:lang w:val="en-US" w:eastAsia="zh-CN" w:bidi="ar-SA"/>
              </w:rPr>
            </w:pPr>
            <w:r>
              <w:rPr>
                <w:rFonts w:hint="eastAsia" w:ascii="仿宋" w:hAnsi="仿宋" w:eastAsia="仿宋" w:cs="宋体"/>
                <w:sz w:val="21"/>
                <w:szCs w:val="21"/>
              </w:rPr>
              <w:t>作物育种学</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2"/>
                <w:sz w:val="21"/>
                <w:szCs w:val="21"/>
                <w:lang w:val="en-US" w:eastAsia="zh-CN" w:bidi="ar-SA"/>
              </w:rPr>
            </w:pPr>
            <w:r>
              <w:rPr>
                <w:rFonts w:hint="eastAsia" w:ascii="仿宋" w:hAnsi="仿宋" w:eastAsia="仿宋" w:cs="宋体"/>
                <w:sz w:val="21"/>
                <w:szCs w:val="21"/>
              </w:rPr>
              <w:t>省级</w:t>
            </w:r>
            <w:r>
              <w:rPr>
                <w:rFonts w:hint="eastAsia" w:ascii="仿宋" w:hAnsi="仿宋" w:eastAsia="仿宋" w:cs="宋体"/>
                <w:sz w:val="21"/>
                <w:szCs w:val="21"/>
                <w:lang w:eastAsia="zh-CN"/>
              </w:rPr>
              <w:t>线上线下</w:t>
            </w:r>
            <w:r>
              <w:rPr>
                <w:rFonts w:hint="eastAsia" w:ascii="仿宋" w:hAnsi="仿宋" w:eastAsia="仿宋" w:cs="宋体"/>
                <w:sz w:val="21"/>
                <w:szCs w:val="21"/>
              </w:rPr>
              <w:t>一流课程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1"/>
                <w:szCs w:val="21"/>
              </w:rPr>
            </w:pPr>
            <w:r>
              <w:rPr>
                <w:rFonts w:hint="eastAsia" w:ascii="仿宋" w:hAnsi="仿宋" w:eastAsia="仿宋" w:cs="宋体"/>
                <w:sz w:val="21"/>
                <w:szCs w:val="21"/>
              </w:rPr>
              <w:t>孙丽芳</w:t>
            </w:r>
          </w:p>
          <w:p>
            <w:pPr>
              <w:jc w:val="center"/>
              <w:rPr>
                <w:rFonts w:hint="eastAsia" w:ascii="仿宋" w:hAnsi="仿宋" w:eastAsia="仿宋" w:cs="宋体"/>
                <w:sz w:val="21"/>
                <w:szCs w:val="21"/>
              </w:rPr>
            </w:pPr>
            <w:r>
              <w:rPr>
                <w:rFonts w:hint="eastAsia" w:ascii="仿宋" w:hAnsi="仿宋" w:eastAsia="仿宋" w:cs="宋体"/>
                <w:sz w:val="21"/>
                <w:szCs w:val="21"/>
              </w:rPr>
              <w:t>高树仁</w:t>
            </w:r>
          </w:p>
          <w:p>
            <w:pPr>
              <w:jc w:val="center"/>
              <w:rPr>
                <w:rFonts w:hint="eastAsia" w:ascii="仿宋" w:hAnsi="仿宋" w:eastAsia="仿宋" w:cs="宋体"/>
                <w:sz w:val="21"/>
                <w:szCs w:val="21"/>
              </w:rPr>
            </w:pPr>
            <w:r>
              <w:rPr>
                <w:rFonts w:hint="eastAsia" w:ascii="仿宋" w:hAnsi="仿宋" w:eastAsia="仿宋" w:cs="宋体"/>
                <w:sz w:val="21"/>
                <w:szCs w:val="21"/>
              </w:rPr>
              <w:t>姜丽丽</w:t>
            </w:r>
          </w:p>
          <w:p>
            <w:pPr>
              <w:jc w:val="center"/>
              <w:rPr>
                <w:rFonts w:ascii="仿宋" w:hAnsi="仿宋" w:eastAsia="仿宋" w:cs="宋体"/>
                <w:kern w:val="2"/>
                <w:sz w:val="21"/>
                <w:szCs w:val="21"/>
                <w:lang w:val="en-US" w:eastAsia="zh-CN" w:bidi="ar-SA"/>
              </w:rPr>
            </w:pPr>
            <w:r>
              <w:rPr>
                <w:rFonts w:hint="eastAsia" w:ascii="仿宋" w:hAnsi="仿宋" w:eastAsia="仿宋" w:cs="宋体"/>
                <w:sz w:val="21"/>
                <w:szCs w:val="21"/>
              </w:rPr>
              <w:t>金光辉</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2"/>
                <w:sz w:val="21"/>
                <w:szCs w:val="21"/>
                <w:lang w:val="en-US" w:eastAsia="zh-CN" w:bidi="ar-SA"/>
              </w:rPr>
            </w:pPr>
            <w:r>
              <w:rPr>
                <w:rFonts w:hint="eastAsia" w:ascii="仿宋" w:hAnsi="仿宋" w:eastAsia="仿宋" w:cs="宋体"/>
                <w:sz w:val="21"/>
                <w:szCs w:val="21"/>
              </w:rPr>
              <w:t>2021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本校开课</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kern w:val="2"/>
                <w:sz w:val="21"/>
                <w:szCs w:val="21"/>
                <w:lang w:val="en-US" w:eastAsia="zh-CN" w:bidi="ar-SA"/>
              </w:rPr>
            </w:pPr>
            <w:r>
              <w:rPr>
                <w:rFonts w:hint="eastAsia" w:ascii="仿宋" w:hAnsi="仿宋" w:eastAsia="仿宋" w:cs="宋体"/>
                <w:sz w:val="21"/>
                <w:szCs w:val="21"/>
                <w:lang w:val="en-US" w:eastAsia="zh-CN"/>
              </w:rPr>
              <w:t>3</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园林史—中外古典园林赏析</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eastAsia="zh-CN"/>
              </w:rPr>
              <w:t>省级</w:t>
            </w:r>
            <w:r>
              <w:rPr>
                <w:rFonts w:hint="eastAsia" w:ascii="仿宋" w:hAnsi="仿宋" w:eastAsia="仿宋" w:cs="宋体"/>
                <w:sz w:val="21"/>
                <w:szCs w:val="21"/>
              </w:rPr>
              <w:t>线上</w:t>
            </w:r>
          </w:p>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一流课程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景艳莉何晓蕾</w:t>
            </w:r>
          </w:p>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赵丹</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83所学校选课</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2"/>
                <w:sz w:val="21"/>
                <w:szCs w:val="21"/>
                <w:lang w:val="en-US" w:eastAsia="zh-CN" w:bidi="ar-SA"/>
              </w:rPr>
            </w:pPr>
            <w:r>
              <w:rPr>
                <w:rFonts w:hint="eastAsia" w:ascii="仿宋" w:hAnsi="仿宋" w:eastAsia="仿宋"/>
                <w:sz w:val="21"/>
                <w:szCs w:val="21"/>
                <w:lang w:val="en-US" w:eastAsia="zh-CN"/>
              </w:rPr>
              <w:t>4</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踏上青年红色筑梦之旅</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eastAsia="zh-CN"/>
              </w:rPr>
              <w:t>省级</w:t>
            </w:r>
            <w:r>
              <w:rPr>
                <w:rFonts w:hint="eastAsia" w:ascii="仿宋" w:hAnsi="仿宋" w:eastAsia="仿宋" w:cs="宋体"/>
                <w:sz w:val="21"/>
                <w:szCs w:val="21"/>
              </w:rPr>
              <w:t>社会实践一流课程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王畅</w:t>
            </w:r>
          </w:p>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张有利</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本校开课</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2"/>
                <w:sz w:val="21"/>
                <w:szCs w:val="21"/>
                <w:lang w:val="en-US" w:eastAsia="zh-CN" w:bidi="ar-SA"/>
              </w:rPr>
            </w:pPr>
            <w:r>
              <w:rPr>
                <w:rFonts w:hint="eastAsia" w:ascii="仿宋" w:hAnsi="仿宋" w:eastAsia="仿宋" w:cs="宋体"/>
                <w:sz w:val="21"/>
                <w:szCs w:val="21"/>
                <w:lang w:val="en-US" w:eastAsia="zh-CN"/>
              </w:rPr>
              <w:t>5</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天人合一的艺林世界</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rPr>
              <w:t>省级</w:t>
            </w:r>
            <w:r>
              <w:rPr>
                <w:rFonts w:hint="eastAsia" w:ascii="仿宋" w:hAnsi="仿宋" w:eastAsia="仿宋" w:cs="宋体"/>
                <w:sz w:val="21"/>
                <w:szCs w:val="21"/>
                <w:lang w:eastAsia="zh-CN"/>
              </w:rPr>
              <w:t>课程思政示范课程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沈鸿</w:t>
            </w:r>
          </w:p>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张南</w:t>
            </w:r>
          </w:p>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王茹华景艳莉</w:t>
            </w:r>
          </w:p>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李辉</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14所学校选课</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6</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植物营养</w:t>
            </w:r>
            <w:r>
              <w:rPr>
                <w:rFonts w:hint="eastAsia" w:ascii="仿宋" w:hAnsi="仿宋" w:eastAsia="仿宋" w:cs="宋体"/>
                <w:sz w:val="21"/>
                <w:szCs w:val="21"/>
              </w:rPr>
              <w:t>学</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省级</w:t>
            </w:r>
            <w:r>
              <w:rPr>
                <w:rFonts w:hint="eastAsia" w:ascii="仿宋" w:hAnsi="仿宋" w:eastAsia="仿宋" w:cs="宋体"/>
                <w:sz w:val="21"/>
                <w:szCs w:val="21"/>
                <w:lang w:eastAsia="zh-CN"/>
              </w:rPr>
              <w:t>课程思政示范课程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刘春梅</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eastAsia="zh-CN"/>
              </w:rPr>
              <w:t>本校应用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7</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cs="宋体"/>
                <w:sz w:val="21"/>
                <w:szCs w:val="21"/>
              </w:rPr>
            </w:pPr>
            <w:r>
              <w:rPr>
                <w:rFonts w:hint="eastAsia" w:ascii="仿宋" w:hAnsi="仿宋" w:eastAsia="仿宋" w:cs="宋体"/>
                <w:sz w:val="21"/>
                <w:szCs w:val="21"/>
                <w:lang w:eastAsia="zh-CN"/>
              </w:rPr>
              <w:t>农田杂草防除</w:t>
            </w:r>
            <w:r>
              <w:rPr>
                <w:rFonts w:hint="eastAsia" w:ascii="仿宋" w:hAnsi="仿宋" w:eastAsia="仿宋" w:cs="宋体"/>
                <w:sz w:val="21"/>
                <w:szCs w:val="21"/>
              </w:rPr>
              <w:t>学</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r>
              <w:rPr>
                <w:rFonts w:hint="eastAsia" w:ascii="仿宋" w:hAnsi="仿宋" w:eastAsia="仿宋" w:cs="宋体"/>
                <w:sz w:val="21"/>
                <w:szCs w:val="21"/>
              </w:rPr>
              <w:t>省级</w:t>
            </w:r>
            <w:r>
              <w:rPr>
                <w:rFonts w:hint="eastAsia" w:ascii="仿宋" w:hAnsi="仿宋" w:eastAsia="仿宋" w:cs="宋体"/>
                <w:sz w:val="21"/>
                <w:szCs w:val="21"/>
                <w:lang w:eastAsia="zh-CN"/>
              </w:rPr>
              <w:t>课程思政示范课程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金永玲郭永霞</w:t>
            </w:r>
          </w:p>
          <w:p>
            <w:pPr>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孔祥清</w:t>
            </w:r>
          </w:p>
          <w:p>
            <w:pPr>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周园园</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2022</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1"/>
                <w:szCs w:val="21"/>
              </w:rPr>
            </w:pPr>
            <w:r>
              <w:rPr>
                <w:rFonts w:hint="eastAsia" w:ascii="仿宋" w:hAnsi="仿宋" w:eastAsia="仿宋" w:cs="宋体"/>
                <w:sz w:val="21"/>
                <w:szCs w:val="21"/>
                <w:lang w:eastAsia="zh-CN"/>
              </w:rPr>
              <w:t>本校应用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2"/>
                <w:sz w:val="21"/>
                <w:szCs w:val="21"/>
                <w:lang w:val="en-US" w:eastAsia="zh-CN" w:bidi="ar-SA"/>
              </w:rPr>
            </w:pPr>
            <w:r>
              <w:rPr>
                <w:rFonts w:hint="eastAsia" w:ascii="仿宋" w:hAnsi="仿宋" w:eastAsia="仿宋" w:cs="宋体"/>
                <w:sz w:val="21"/>
                <w:szCs w:val="21"/>
                <w:lang w:val="en-US" w:eastAsia="zh-CN"/>
              </w:rPr>
              <w:t>8</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土壤学</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1"/>
                <w:szCs w:val="21"/>
              </w:rPr>
            </w:pPr>
            <w:r>
              <w:rPr>
                <w:rFonts w:hint="eastAsia" w:ascii="仿宋" w:hAnsi="仿宋" w:eastAsia="仿宋" w:cs="宋体"/>
                <w:sz w:val="21"/>
                <w:szCs w:val="21"/>
                <w:lang w:eastAsia="zh-CN"/>
              </w:rPr>
              <w:t>省级</w:t>
            </w:r>
            <w:r>
              <w:rPr>
                <w:rFonts w:hint="eastAsia" w:ascii="仿宋" w:hAnsi="仿宋" w:eastAsia="仿宋" w:cs="宋体"/>
                <w:sz w:val="21"/>
                <w:szCs w:val="21"/>
              </w:rPr>
              <w:t>课程思政优秀案例</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王宁</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2022</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sz w:val="21"/>
                <w:szCs w:val="21"/>
                <w:lang w:eastAsia="zh-CN"/>
              </w:rPr>
            </w:pPr>
            <w:r>
              <w:rPr>
                <w:rFonts w:hint="eastAsia" w:ascii="仿宋" w:hAnsi="仿宋" w:eastAsia="仿宋" w:cs="宋体"/>
                <w:sz w:val="21"/>
                <w:szCs w:val="21"/>
                <w:lang w:eastAsia="zh-CN"/>
              </w:rPr>
              <w:t>本校开课</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9</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b/>
                <w:bCs/>
                <w:sz w:val="21"/>
                <w:szCs w:val="21"/>
              </w:rPr>
            </w:pPr>
            <w:r>
              <w:rPr>
                <w:rFonts w:hint="eastAsia" w:ascii="仿宋" w:hAnsi="仿宋" w:eastAsia="仿宋" w:cs="宋体"/>
                <w:sz w:val="21"/>
                <w:szCs w:val="21"/>
              </w:rPr>
              <w:t>校企联培 耕读双修—农学类专业实践育人体系的十年研究与实践</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1"/>
                <w:szCs w:val="21"/>
                <w:lang w:eastAsia="zh-CN"/>
              </w:rPr>
            </w:pPr>
            <w:r>
              <w:rPr>
                <w:rFonts w:hint="eastAsia" w:ascii="仿宋" w:hAnsi="仿宋" w:eastAsia="仿宋" w:cs="宋体"/>
                <w:sz w:val="21"/>
                <w:szCs w:val="21"/>
              </w:rPr>
              <w:t>省级</w:t>
            </w:r>
            <w:r>
              <w:rPr>
                <w:rFonts w:hint="eastAsia" w:ascii="仿宋" w:hAnsi="仿宋" w:eastAsia="仿宋" w:cs="宋体"/>
                <w:sz w:val="21"/>
                <w:szCs w:val="21"/>
                <w:lang w:eastAsia="zh-CN"/>
              </w:rPr>
              <w:t>教学成果二等奖</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r>
              <w:rPr>
                <w:rFonts w:hint="eastAsia" w:ascii="仿宋" w:hAnsi="仿宋" w:eastAsia="仿宋" w:cs="宋体"/>
                <w:sz w:val="21"/>
                <w:szCs w:val="21"/>
              </w:rPr>
              <w:t>郭永霞张明聪林志伟苗兴芬张有利</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r>
              <w:rPr>
                <w:rFonts w:hint="eastAsia" w:ascii="仿宋" w:hAnsi="仿宋" w:eastAsia="仿宋" w:cs="宋体"/>
                <w:sz w:val="21"/>
                <w:szCs w:val="21"/>
              </w:rPr>
              <w:t>2022</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1"/>
                <w:szCs w:val="21"/>
              </w:rPr>
            </w:pPr>
            <w:r>
              <w:rPr>
                <w:rFonts w:hint="eastAsia" w:ascii="仿宋" w:hAnsi="仿宋" w:eastAsia="仿宋" w:cs="宋体"/>
                <w:sz w:val="21"/>
                <w:szCs w:val="21"/>
              </w:rPr>
              <w:t>HLJGJ2022170</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13所学校应用</w:t>
            </w:r>
          </w:p>
        </w:tc>
      </w:tr>
    </w:tbl>
    <w:p>
      <w:pPr>
        <w:rPr>
          <w:rFonts w:ascii="楷体" w:hAnsi="楷体" w:eastAsia="楷体" w:cs="仿宋_GB2312"/>
          <w:bCs/>
        </w:rPr>
      </w:pPr>
      <w:r>
        <w:rPr>
          <w:rFonts w:hint="eastAsia" w:ascii="楷体" w:hAnsi="楷体" w:eastAsia="楷体" w:cs="仿宋_GB2312"/>
          <w:bCs/>
        </w:rPr>
        <w:t>注：1.成果包括国家级/省级教学成果奖、国家级/省级一流本科课程等；2.团队成员须包含示范中心固定人员。</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表7-2 示范中心举办会议情况（2018-2022年）</w:t>
      </w:r>
    </w:p>
    <w:tbl>
      <w:tblPr>
        <w:tblStyle w:val="9"/>
        <w:tblW w:w="494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186"/>
        <w:gridCol w:w="1770"/>
        <w:gridCol w:w="1190"/>
        <w:gridCol w:w="1252"/>
        <w:gridCol w:w="791"/>
        <w:gridCol w:w="77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cs="宋体"/>
                <w:b/>
                <w:bCs/>
              </w:rPr>
              <w:t>序号</w:t>
            </w:r>
          </w:p>
        </w:tc>
        <w:tc>
          <w:tcPr>
            <w:tcW w:w="704"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cs="宋体"/>
                <w:b/>
                <w:bCs/>
              </w:rPr>
              <w:t>会议名称</w:t>
            </w:r>
          </w:p>
        </w:tc>
        <w:tc>
          <w:tcPr>
            <w:tcW w:w="1051"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cs="宋体"/>
                <w:b/>
                <w:bCs/>
              </w:rPr>
              <w:t>主办单位名称</w:t>
            </w:r>
          </w:p>
        </w:tc>
        <w:tc>
          <w:tcPr>
            <w:tcW w:w="706"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cs="宋体"/>
                <w:b/>
                <w:bCs/>
              </w:rPr>
              <w:t>会议主席</w:t>
            </w:r>
          </w:p>
        </w:tc>
        <w:tc>
          <w:tcPr>
            <w:tcW w:w="743"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b/>
                <w:bCs/>
              </w:rPr>
              <w:t>参会人数</w:t>
            </w:r>
          </w:p>
        </w:tc>
        <w:tc>
          <w:tcPr>
            <w:tcW w:w="469"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cs="宋体"/>
                <w:b/>
                <w:bCs/>
              </w:rPr>
              <w:t>时间</w:t>
            </w:r>
          </w:p>
        </w:tc>
        <w:tc>
          <w:tcPr>
            <w:tcW w:w="462" w:type="pct"/>
            <w:shd w:val="clear" w:color="auto" w:fill="F1F1F1" w:themeFill="background1" w:themeFillShade="F2"/>
            <w:vAlign w:val="center"/>
          </w:tcPr>
          <w:p>
            <w:pPr>
              <w:adjustRightInd w:val="0"/>
              <w:snapToGrid w:val="0"/>
              <w:jc w:val="center"/>
              <w:rPr>
                <w:rFonts w:ascii="仿宋" w:hAnsi="仿宋" w:eastAsia="仿宋"/>
                <w:b/>
                <w:bCs/>
              </w:rPr>
            </w:pPr>
            <w:r>
              <w:rPr>
                <w:rFonts w:hint="eastAsia" w:ascii="仿宋" w:hAnsi="仿宋" w:eastAsia="仿宋" w:cs="宋体"/>
                <w:b/>
                <w:bCs/>
              </w:rPr>
              <w:t>类型</w:t>
            </w:r>
          </w:p>
        </w:tc>
        <w:tc>
          <w:tcPr>
            <w:tcW w:w="428" w:type="pct"/>
            <w:shd w:val="clear" w:color="auto" w:fill="F1F1F1" w:themeFill="background1" w:themeFillShade="F2"/>
            <w:vAlign w:val="center"/>
          </w:tcPr>
          <w:p>
            <w:pPr>
              <w:adjustRightInd w:val="0"/>
              <w:snapToGrid w:val="0"/>
              <w:jc w:val="center"/>
              <w:rPr>
                <w:rFonts w:ascii="仿宋" w:hAnsi="仿宋" w:eastAsia="仿宋" w:cs="宋体"/>
                <w:b/>
                <w:bCs/>
              </w:rPr>
            </w:pPr>
            <w:r>
              <w:rPr>
                <w:rFonts w:hint="eastAsia" w:ascii="仿宋" w:hAnsi="仿宋" w:eastAsia="仿宋"/>
                <w:b/>
                <w:bCs/>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1</w:t>
            </w:r>
          </w:p>
        </w:tc>
        <w:tc>
          <w:tcPr>
            <w:tcW w:w="70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 xml:space="preserve">作物光合和荧光应用深度发掘国际研讨会 </w:t>
            </w:r>
          </w:p>
        </w:tc>
        <w:tc>
          <w:tcPr>
            <w:tcW w:w="1051"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黑龙江省科学技术协会</w:t>
            </w:r>
          </w:p>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国家杂粮工程技术研究中心</w:t>
            </w:r>
          </w:p>
        </w:tc>
        <w:tc>
          <w:tcPr>
            <w:tcW w:w="706"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郑殿峰</w:t>
            </w:r>
          </w:p>
        </w:tc>
        <w:tc>
          <w:tcPr>
            <w:tcW w:w="74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267</w:t>
            </w:r>
          </w:p>
        </w:tc>
        <w:tc>
          <w:tcPr>
            <w:tcW w:w="46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2018.</w:t>
            </w:r>
            <w:r>
              <w:rPr>
                <w:rFonts w:hint="eastAsia" w:ascii="仿宋" w:hAnsi="仿宋" w:eastAsia="仿宋" w:cs="宋体"/>
                <w:sz w:val="21"/>
                <w:szCs w:val="21"/>
              </w:rPr>
              <w:t>8.23-25</w:t>
            </w:r>
          </w:p>
        </w:tc>
        <w:tc>
          <w:tcPr>
            <w:tcW w:w="46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区域性</w:t>
            </w:r>
          </w:p>
        </w:tc>
        <w:tc>
          <w:tcPr>
            <w:tcW w:w="4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2</w:t>
            </w:r>
          </w:p>
        </w:tc>
        <w:tc>
          <w:tcPr>
            <w:tcW w:w="70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第四届天然农药产物研讨会</w:t>
            </w:r>
          </w:p>
        </w:tc>
        <w:tc>
          <w:tcPr>
            <w:tcW w:w="1051"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西北农林科技大学</w:t>
            </w:r>
          </w:p>
        </w:tc>
        <w:tc>
          <w:tcPr>
            <w:tcW w:w="706"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吴文君</w:t>
            </w:r>
          </w:p>
        </w:tc>
        <w:tc>
          <w:tcPr>
            <w:tcW w:w="74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120</w:t>
            </w:r>
          </w:p>
        </w:tc>
        <w:tc>
          <w:tcPr>
            <w:tcW w:w="46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2019.8.9-11</w:t>
            </w:r>
          </w:p>
        </w:tc>
        <w:tc>
          <w:tcPr>
            <w:tcW w:w="46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全国</w:t>
            </w:r>
            <w:r>
              <w:rPr>
                <w:rFonts w:hint="eastAsia" w:ascii="仿宋" w:hAnsi="仿宋" w:eastAsia="仿宋" w:cs="宋体"/>
                <w:sz w:val="21"/>
                <w:szCs w:val="21"/>
                <w:lang w:eastAsia="zh-CN"/>
              </w:rPr>
              <w:t>性</w:t>
            </w:r>
          </w:p>
        </w:tc>
        <w:tc>
          <w:tcPr>
            <w:tcW w:w="4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431"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eastAsia="zh-CN"/>
              </w:rPr>
            </w:pPr>
            <w:r>
              <w:rPr>
                <w:rFonts w:hint="eastAsia" w:ascii="仿宋" w:hAnsi="仿宋" w:eastAsia="仿宋" w:cs="宋体"/>
                <w:sz w:val="21"/>
                <w:szCs w:val="21"/>
                <w:lang w:val="en-US" w:eastAsia="zh-CN"/>
              </w:rPr>
              <w:t>3</w:t>
            </w:r>
          </w:p>
        </w:tc>
        <w:tc>
          <w:tcPr>
            <w:tcW w:w="70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r>
              <w:rPr>
                <w:rFonts w:hint="eastAsia" w:ascii="仿宋" w:hAnsi="仿宋" w:eastAsia="仿宋" w:cs="宋体"/>
                <w:sz w:val="21"/>
                <w:szCs w:val="21"/>
              </w:rPr>
              <w:t>国际杂豆产业科技论坛</w:t>
            </w:r>
          </w:p>
        </w:tc>
        <w:tc>
          <w:tcPr>
            <w:tcW w:w="1051"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黑龙江省科学技术协会</w:t>
            </w:r>
          </w:p>
        </w:tc>
        <w:tc>
          <w:tcPr>
            <w:tcW w:w="706"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张东杰</w:t>
            </w:r>
          </w:p>
        </w:tc>
        <w:tc>
          <w:tcPr>
            <w:tcW w:w="74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150</w:t>
            </w:r>
          </w:p>
        </w:tc>
        <w:tc>
          <w:tcPr>
            <w:tcW w:w="46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2019.05.31-06.02</w:t>
            </w:r>
          </w:p>
        </w:tc>
        <w:tc>
          <w:tcPr>
            <w:tcW w:w="46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eastAsia="zh-CN"/>
              </w:rPr>
              <w:t>全球性</w:t>
            </w:r>
          </w:p>
        </w:tc>
        <w:tc>
          <w:tcPr>
            <w:tcW w:w="4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草地生态与适应性管理学术研讨会</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中国草学会、黑龙江八一农垦大学农学院</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韩兴国</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200</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2019.1.12-13</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全国</w:t>
            </w:r>
            <w:r>
              <w:rPr>
                <w:rFonts w:hint="eastAsia" w:ascii="仿宋" w:hAnsi="仿宋" w:eastAsia="仿宋" w:cs="宋体"/>
                <w:sz w:val="21"/>
                <w:szCs w:val="21"/>
                <w:lang w:eastAsia="zh-CN"/>
              </w:rPr>
              <w:t>性</w:t>
            </w:r>
          </w:p>
        </w:tc>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5</w:t>
            </w:r>
          </w:p>
        </w:tc>
        <w:tc>
          <w:tcPr>
            <w:tcW w:w="704"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2020国际杂粮产业科技论坛</w:t>
            </w:r>
          </w:p>
        </w:tc>
        <w:tc>
          <w:tcPr>
            <w:tcW w:w="1051"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黑龙江省科学技术学会</w:t>
            </w:r>
          </w:p>
        </w:tc>
        <w:tc>
          <w:tcPr>
            <w:tcW w:w="706"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张东杰</w:t>
            </w:r>
          </w:p>
        </w:tc>
        <w:tc>
          <w:tcPr>
            <w:tcW w:w="743"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200</w:t>
            </w:r>
          </w:p>
        </w:tc>
        <w:tc>
          <w:tcPr>
            <w:tcW w:w="469"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2020.12.10-12日</w:t>
            </w:r>
          </w:p>
        </w:tc>
        <w:tc>
          <w:tcPr>
            <w:tcW w:w="462"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rPr>
              <w:t>全球性</w:t>
            </w:r>
          </w:p>
        </w:tc>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6</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第四届全国植物病理学教学研讨会</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中国植物病理学会教学专业委员会</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吴学宏</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 xml:space="preserve">115 </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2021.7.25-28</w:t>
            </w:r>
          </w:p>
        </w:tc>
        <w:tc>
          <w:tcPr>
            <w:tcW w:w="0" w:type="auto"/>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rPr>
              <w:t>全国</w:t>
            </w:r>
            <w:r>
              <w:rPr>
                <w:rFonts w:hint="eastAsia" w:ascii="仿宋" w:hAnsi="仿宋" w:eastAsia="仿宋" w:cs="宋体"/>
                <w:sz w:val="21"/>
                <w:szCs w:val="21"/>
                <w:lang w:eastAsia="zh-CN"/>
              </w:rPr>
              <w:t>性</w:t>
            </w:r>
          </w:p>
        </w:tc>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7</w:t>
            </w:r>
          </w:p>
        </w:tc>
        <w:tc>
          <w:tcPr>
            <w:tcW w:w="704"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eastAsia="zh-CN"/>
              </w:rPr>
              <w:t>第十七届全国玉米栽培技术研讨会</w:t>
            </w:r>
          </w:p>
        </w:tc>
        <w:tc>
          <w:tcPr>
            <w:tcW w:w="1051"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中国作物学会栽培专业委员会，中国作物学会玉米专业委员会，中国农业科学院作物科学研究所联合主办</w:t>
            </w:r>
          </w:p>
        </w:tc>
        <w:tc>
          <w:tcPr>
            <w:tcW w:w="706"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李少昆</w:t>
            </w:r>
          </w:p>
        </w:tc>
        <w:tc>
          <w:tcPr>
            <w:tcW w:w="743" w:type="pct"/>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280线下</w:t>
            </w:r>
          </w:p>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1.78万人次线上</w:t>
            </w:r>
          </w:p>
        </w:tc>
        <w:tc>
          <w:tcPr>
            <w:tcW w:w="469"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2022.8.12-16</w:t>
            </w:r>
          </w:p>
        </w:tc>
        <w:tc>
          <w:tcPr>
            <w:tcW w:w="462"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全国性</w:t>
            </w:r>
          </w:p>
        </w:tc>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8</w:t>
            </w:r>
          </w:p>
        </w:tc>
        <w:tc>
          <w:tcPr>
            <w:tcW w:w="704"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eastAsia="zh-CN"/>
              </w:rPr>
              <w:t>农作物气传流行性病害及智能监测预警技术学术研讨会</w:t>
            </w:r>
          </w:p>
        </w:tc>
        <w:tc>
          <w:tcPr>
            <w:tcW w:w="1051"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黑龙江省植物保护学会、黑龙江八一农垦大学联合主办</w:t>
            </w:r>
          </w:p>
        </w:tc>
        <w:tc>
          <w:tcPr>
            <w:tcW w:w="706"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宋显东</w:t>
            </w:r>
          </w:p>
        </w:tc>
        <w:tc>
          <w:tcPr>
            <w:tcW w:w="743"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125人</w:t>
            </w:r>
          </w:p>
        </w:tc>
        <w:tc>
          <w:tcPr>
            <w:tcW w:w="469"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2022.11.30</w:t>
            </w:r>
          </w:p>
        </w:tc>
        <w:tc>
          <w:tcPr>
            <w:tcW w:w="462" w:type="pct"/>
            <w:vAlign w:val="center"/>
          </w:tcPr>
          <w:p>
            <w:pPr>
              <w:adjustRightInd w:val="0"/>
              <w:snapToGrid w:val="0"/>
              <w:jc w:val="center"/>
              <w:rPr>
                <w:rFonts w:hint="eastAsia" w:ascii="仿宋" w:hAnsi="仿宋" w:eastAsia="仿宋" w:cs="宋体"/>
                <w:sz w:val="21"/>
                <w:szCs w:val="21"/>
              </w:rPr>
            </w:pPr>
            <w:r>
              <w:rPr>
                <w:rFonts w:hint="eastAsia" w:ascii="仿宋" w:hAnsi="仿宋" w:eastAsia="仿宋" w:cs="宋体"/>
                <w:sz w:val="21"/>
                <w:szCs w:val="21"/>
                <w:lang w:val="en-US" w:eastAsia="zh-CN"/>
              </w:rPr>
              <w:t>区域性</w:t>
            </w:r>
          </w:p>
        </w:tc>
        <w:tc>
          <w:tcPr>
            <w:tcW w:w="0" w:type="auto"/>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2022</w:t>
            </w:r>
          </w:p>
        </w:tc>
      </w:tr>
    </w:tbl>
    <w:p>
      <w:pPr>
        <w:rPr>
          <w:rFonts w:ascii="楷体" w:hAnsi="楷体" w:eastAsia="楷体" w:cs="仿宋_GB2312"/>
          <w:bCs/>
        </w:rPr>
      </w:pPr>
      <w:r>
        <w:rPr>
          <w:rFonts w:hint="eastAsia" w:ascii="楷体" w:hAnsi="楷体" w:eastAsia="楷体" w:cs="仿宋_GB2312"/>
          <w:bCs/>
        </w:rPr>
        <w:t>注：主办、协办或承办由主管部门、一级学会或示范中心联席会批准的会议。请按全球性、双边性、全国性、区域性等排序，并在类型栏中标明。</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表7-3 示范中心开展培训情况（2018-2022年）</w:t>
      </w:r>
    </w:p>
    <w:tbl>
      <w:tblPr>
        <w:tblStyle w:val="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9"/>
        <w:gridCol w:w="1656"/>
        <w:gridCol w:w="1213"/>
        <w:gridCol w:w="823"/>
        <w:gridCol w:w="978"/>
        <w:gridCol w:w="1736"/>
        <w:gridCol w:w="911"/>
        <w:gridCol w:w="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28"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序号</w:t>
            </w:r>
          </w:p>
        </w:tc>
        <w:tc>
          <w:tcPr>
            <w:tcW w:w="972"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培训项目名称</w:t>
            </w:r>
          </w:p>
        </w:tc>
        <w:tc>
          <w:tcPr>
            <w:tcW w:w="712"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b/>
                <w:bCs/>
              </w:rPr>
              <w:t>培训人数</w:t>
            </w:r>
          </w:p>
        </w:tc>
        <w:tc>
          <w:tcPr>
            <w:tcW w:w="483"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负责人</w:t>
            </w:r>
          </w:p>
        </w:tc>
        <w:tc>
          <w:tcPr>
            <w:tcW w:w="574"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职称</w:t>
            </w:r>
          </w:p>
        </w:tc>
        <w:tc>
          <w:tcPr>
            <w:tcW w:w="1019"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起止时间</w:t>
            </w:r>
          </w:p>
        </w:tc>
        <w:tc>
          <w:tcPr>
            <w:tcW w:w="535" w:type="pct"/>
            <w:shd w:val="clear" w:color="auto" w:fill="F1F1F1" w:themeFill="background1" w:themeFillShade="F2"/>
            <w:vAlign w:val="center"/>
          </w:tcPr>
          <w:p>
            <w:pPr>
              <w:jc w:val="center"/>
              <w:rPr>
                <w:rFonts w:ascii="仿宋" w:hAnsi="仿宋" w:eastAsia="仿宋"/>
                <w:b/>
                <w:bCs/>
              </w:rPr>
            </w:pPr>
            <w:r>
              <w:rPr>
                <w:rFonts w:hint="eastAsia" w:ascii="仿宋" w:hAnsi="仿宋" w:eastAsia="仿宋" w:cs="宋体"/>
                <w:b/>
                <w:bCs/>
              </w:rPr>
              <w:t>总经费</w:t>
            </w:r>
            <w:r>
              <w:rPr>
                <w:rFonts w:hint="eastAsia" w:ascii="仿宋" w:hAnsi="仿宋" w:eastAsia="仿宋" w:cs="宋体"/>
                <w:b/>
                <w:bCs/>
                <w:sz w:val="21"/>
              </w:rPr>
              <w:t>（万元）</w:t>
            </w:r>
          </w:p>
        </w:tc>
        <w:tc>
          <w:tcPr>
            <w:tcW w:w="374" w:type="pct"/>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现代青年农场主培训班第一期一批次</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102</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3.8-3.22</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21.5</w:t>
            </w:r>
          </w:p>
        </w:tc>
        <w:tc>
          <w:tcPr>
            <w:tcW w:w="374"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大庆市新型职业农民培训班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3.5-3.15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6.9</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中储粮北方集团公司管理干部培训班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39</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3.19-4.3</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15.8</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现代青年农场主培训班第一期二批次</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96</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6.3-6.17</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20.0</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现代青年农场主培训班第一期三批次</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6.28-7.12</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14.0</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吉林省现代青年农场主培训班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35</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9.10-9.15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5.4</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7</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垦区农业职业经理人培训班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46</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10.9-10.29</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17.0</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现代青年农场主培训班第二期一批次</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96</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11.1-11.15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23.5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现代青年农场主培训班第二期二批次</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59</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11.19-12.3</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14.5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10</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现代青年农场主培训班第二期三批次</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63</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12.7-12.21</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14.5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农药经营者培训班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58</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12.14-12.20</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w:t>
            </w:r>
          </w:p>
        </w:tc>
        <w:tc>
          <w:tcPr>
            <w:tcW w:w="972" w:type="pct"/>
            <w:shd w:val="clear" w:color="auto" w:fill="F1F1F1" w:themeFill="background1" w:themeFillShade="F2"/>
            <w:vAlign w:val="top"/>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大兴安岭农垦集团第二期青年干部培训班培训班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42</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副教授</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11.26-12.25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15.2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13</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通河县农技推广人员培训班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25</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7.8-12</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14</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吉林省新型职业农民培训班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53</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9.6-11</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8.25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15</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建三江管理局农技人才培训班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9.15-23</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36</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16</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木兰县农技推广人员培训班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22</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9.24-29</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4.4</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17</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依兰县农技推广人员培训班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16</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11.25-27</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18</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尚志市农技推广人员培训班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12.2-7</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19</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延寿县农技推广人员培训班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22</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11.11-15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4.4</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新型农业经营主体带头人培训班（大庆市）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11.11-21</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23.2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21</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新型农业经营主体带头人培训班（北安市）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11.13-25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23.2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22</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新型农业经营主体带头人培训班（富锦市）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11.26-12.5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23.2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23</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 xml:space="preserve">黑龙江农垦农业职业经理人培训班 </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11.2-21</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60</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24</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全国基层农技推广体系改革与建设补助项目培训班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11.27-30</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25</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通河县设施农业与农业生产技术培训（项目服务中心）</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6.15-6.28</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2.5</w:t>
            </w:r>
          </w:p>
        </w:tc>
        <w:tc>
          <w:tcPr>
            <w:tcW w:w="374"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26</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2020年全国基层农技推广体系改革与建设补助项目——“寒地水稻机械化有序抛秧技术集成与示范”培训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24</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11.26-11.29</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2.8</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27</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五常市2020年农技推广人员培训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26</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12.3-12.5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3.8</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28</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2020年呼兰区基层农技推广体系农技人员培训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12.22-12.24</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29</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2019年度新型农业经营主体带头人培训（大庆第二阶段）</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2020.12.20-2020.12.25</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10</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30</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2019年度新型农业经营主体带头人培训（北安第二阶段）</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2020.12.04-2020.12.08</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10</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31</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2021年农药经营者培训班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27</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5.7-5.13</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5.94</w:t>
            </w:r>
          </w:p>
        </w:tc>
        <w:tc>
          <w:tcPr>
            <w:tcW w:w="374"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32</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2021阿城区基层农技推广体系骨干人才（畜牧）培训班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26</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5.10-5.14</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4.4</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33</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2021特泥河财务培训班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29</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.5.26-.5.29</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2.428</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34</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齐齐哈尔分公司2021年农（牧）场农业和市场营销人员能力提升培训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6.15-6.29</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41.325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35</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2021年通河县农田项目服务中心农业人员能力提升</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11</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6.15-6.26</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36</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呼伦贝尔农垦集团2021年农（牧）场农业和市场营销人员能力提升培训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6.15-8.29</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2.7</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37</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2021年依兰县基层农技推广体系改革与补助项目培训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25</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9.6-.9.11</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4.425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38</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2021年延寿县基层农技推广体系改革与补助项目培训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18</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9.6-9.11</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3.735</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39</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红兴隆分公司农业干部岗位素质能力提升培训班</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50</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8.10-8.18</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派教师</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28" w:type="pct"/>
            <w:shd w:val="clear" w:color="auto" w:fill="F1F1F1" w:themeFill="background1" w:themeFillShade="F2"/>
            <w:vAlign w:val="center"/>
          </w:tcPr>
          <w:p>
            <w:pPr>
              <w:adjustRightInd w:val="0"/>
              <w:snapToGrid w:val="0"/>
              <w:jc w:val="center"/>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40</w:t>
            </w:r>
          </w:p>
        </w:tc>
        <w:tc>
          <w:tcPr>
            <w:tcW w:w="97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黑龙江省2022年乡村产业振兴带头人培育“头雁”项目线上学习</w:t>
            </w:r>
          </w:p>
        </w:tc>
        <w:tc>
          <w:tcPr>
            <w:tcW w:w="712"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205</w:t>
            </w:r>
          </w:p>
        </w:tc>
        <w:tc>
          <w:tcPr>
            <w:tcW w:w="483"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孙强</w:t>
            </w:r>
          </w:p>
        </w:tc>
        <w:tc>
          <w:tcPr>
            <w:tcW w:w="5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副高级</w:t>
            </w:r>
          </w:p>
        </w:tc>
        <w:tc>
          <w:tcPr>
            <w:tcW w:w="1019"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12.6-12.30</w:t>
            </w:r>
          </w:p>
        </w:tc>
        <w:tc>
          <w:tcPr>
            <w:tcW w:w="535"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12.2</w:t>
            </w:r>
          </w:p>
        </w:tc>
        <w:tc>
          <w:tcPr>
            <w:tcW w:w="374" w:type="pct"/>
            <w:shd w:val="clear" w:color="auto" w:fill="F1F1F1" w:themeFill="background1" w:themeFillShade="F2"/>
            <w:vAlign w:val="center"/>
          </w:tcPr>
          <w:p>
            <w:pPr>
              <w:adjustRightInd w:val="0"/>
              <w:snapToGrid w:val="0"/>
              <w:jc w:val="center"/>
              <w:rPr>
                <w:rFonts w:hint="eastAsia" w:ascii="仿宋" w:hAnsi="仿宋" w:eastAsia="仿宋" w:cs="宋体"/>
                <w:sz w:val="21"/>
                <w:szCs w:val="21"/>
                <w:lang w:val="en-US" w:eastAsia="zh-CN"/>
              </w:rPr>
            </w:pPr>
            <w:r>
              <w:rPr>
                <w:rFonts w:hint="eastAsia" w:ascii="仿宋" w:hAnsi="仿宋" w:eastAsia="仿宋" w:cs="宋体"/>
                <w:sz w:val="21"/>
                <w:szCs w:val="21"/>
                <w:lang w:val="en-US" w:eastAsia="zh-CN"/>
              </w:rPr>
              <w:t>2022</w:t>
            </w:r>
          </w:p>
        </w:tc>
      </w:tr>
    </w:tbl>
    <w:p>
      <w:pPr>
        <w:rPr>
          <w:rFonts w:hint="eastAsia" w:ascii="楷体" w:hAnsi="楷体" w:eastAsia="楷体" w:cs="仿宋_GB2312"/>
        </w:rPr>
      </w:pPr>
      <w:r>
        <w:rPr>
          <w:rFonts w:hint="eastAsia" w:ascii="楷体" w:hAnsi="楷体" w:eastAsia="楷体" w:cs="仿宋_GB2312"/>
        </w:rPr>
        <w:t>注：培训项目以正式文件为准，培训人数以签到表为准。</w:t>
      </w:r>
    </w:p>
    <w:p>
      <w:pPr>
        <w:rPr>
          <w:rFonts w:hint="eastAsia" w:ascii="楷体" w:hAnsi="楷体" w:eastAsia="楷体" w:cs="仿宋_GB2312"/>
        </w:rPr>
      </w:pPr>
    </w:p>
    <w:p>
      <w:pPr>
        <w:adjustRightInd w:val="0"/>
        <w:snapToGrid w:val="0"/>
        <w:spacing w:before="163" w:beforeLines="50"/>
        <w:jc w:val="center"/>
        <w:rPr>
          <w:rFonts w:ascii="黑体" w:hAnsi="黑体" w:eastAsia="黑体"/>
          <w:szCs w:val="28"/>
        </w:rPr>
      </w:pPr>
      <w:r>
        <w:rPr>
          <w:rFonts w:hint="eastAsia" w:ascii="黑体" w:hAnsi="黑体" w:eastAsia="黑体"/>
          <w:szCs w:val="28"/>
        </w:rPr>
        <w:t>表7-4 示范中心开展科普和文化传播活动情况（2018-2022年）</w:t>
      </w:r>
    </w:p>
    <w:tbl>
      <w:tblPr>
        <w:tblStyle w:val="10"/>
        <w:tblW w:w="510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7"/>
        <w:gridCol w:w="911"/>
        <w:gridCol w:w="715"/>
        <w:gridCol w:w="5450"/>
        <w:gridCol w:w="1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2" w:hRule="atLeast"/>
          <w:jc w:val="center"/>
        </w:trPr>
        <w:tc>
          <w:tcPr>
            <w:tcW w:w="262" w:type="pct"/>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序号</w:t>
            </w:r>
          </w:p>
        </w:tc>
        <w:tc>
          <w:tcPr>
            <w:tcW w:w="524" w:type="pct"/>
            <w:tcBorders>
              <w:left w:val="single" w:color="auto" w:sz="4" w:space="0"/>
            </w:tcBorders>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活动名称</w:t>
            </w:r>
          </w:p>
        </w:tc>
        <w:tc>
          <w:tcPr>
            <w:tcW w:w="411" w:type="pct"/>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参加人数</w:t>
            </w:r>
          </w:p>
        </w:tc>
        <w:tc>
          <w:tcPr>
            <w:tcW w:w="3133" w:type="pct"/>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活动报道网址</w:t>
            </w:r>
          </w:p>
        </w:tc>
        <w:tc>
          <w:tcPr>
            <w:tcW w:w="668" w:type="pct"/>
            <w:shd w:val="clear" w:color="auto" w:fill="F1F1F1" w:themeFill="background1" w:themeFillShade="F2"/>
            <w:vAlign w:val="center"/>
          </w:tcPr>
          <w:p>
            <w:pPr>
              <w:jc w:val="center"/>
              <w:rPr>
                <w:rFonts w:ascii="仿宋" w:hAnsi="仿宋" w:eastAsia="仿宋" w:cs="宋体"/>
                <w:b/>
                <w:bCs/>
              </w:rPr>
            </w:pPr>
            <w:r>
              <w:rPr>
                <w:rFonts w:hint="eastAsia" w:ascii="仿宋" w:hAnsi="仿宋" w:eastAsia="仿宋" w:cs="宋体"/>
                <w:b/>
                <w:bCs/>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3" w:hRule="atLeast"/>
          <w:jc w:val="center"/>
        </w:trPr>
        <w:tc>
          <w:tcPr>
            <w:tcW w:w="262" w:type="pct"/>
            <w:shd w:val="clear" w:color="auto" w:fill="F1F1F1" w:themeFill="background1" w:themeFillShade="F2"/>
            <w:vAlign w:val="center"/>
          </w:tcPr>
          <w:p>
            <w:pPr>
              <w:adjustRightInd w:val="0"/>
              <w:snapToGrid w:val="0"/>
              <w:jc w:val="center"/>
              <w:rPr>
                <w:rFonts w:hint="eastAsia" w:ascii="仿宋" w:hAnsi="仿宋" w:eastAsia="仿宋" w:cs="仿宋_GB2312"/>
                <w:sz w:val="21"/>
                <w:szCs w:val="21"/>
                <w:lang w:eastAsia="zh-CN"/>
              </w:rPr>
            </w:pPr>
            <w:r>
              <w:rPr>
                <w:rFonts w:hint="eastAsia" w:ascii="仿宋" w:hAnsi="仿宋" w:eastAsia="仿宋" w:cs="仿宋_GB2312"/>
                <w:sz w:val="21"/>
                <w:szCs w:val="21"/>
                <w:lang w:val="en-US" w:eastAsia="zh-CN"/>
              </w:rPr>
              <w:t>1</w:t>
            </w:r>
          </w:p>
        </w:tc>
        <w:tc>
          <w:tcPr>
            <w:tcW w:w="524" w:type="pct"/>
            <w:tcBorders>
              <w:left w:val="single" w:color="auto" w:sz="4" w:space="0"/>
            </w:tcBorders>
            <w:shd w:val="clear" w:color="auto" w:fill="F1F1F1" w:themeFill="background1" w:themeFillShade="F2"/>
            <w:vAlign w:val="center"/>
          </w:tcPr>
          <w:p>
            <w:pPr>
              <w:adjustRightInd w:val="0"/>
              <w:snapToGrid w:val="0"/>
              <w:rPr>
                <w:rFonts w:ascii="仿宋" w:hAnsi="仿宋" w:eastAsia="仿宋" w:cs="仿宋_GB2312"/>
                <w:kern w:val="2"/>
                <w:sz w:val="21"/>
                <w:szCs w:val="21"/>
                <w:lang w:val="en-US" w:eastAsia="zh-CN" w:bidi="ar-SA"/>
              </w:rPr>
            </w:pPr>
            <w:r>
              <w:rPr>
                <w:rFonts w:hint="eastAsia" w:ascii="Times New Roman" w:hAnsi="Times New Roman" w:eastAsia="仿宋" w:cs="Times New Roman"/>
                <w:sz w:val="20"/>
                <w:szCs w:val="20"/>
                <w:lang w:eastAsia="zh-CN"/>
              </w:rPr>
              <w:t>大庆市机关三小“研学”社会实践</w:t>
            </w:r>
          </w:p>
        </w:tc>
        <w:tc>
          <w:tcPr>
            <w:tcW w:w="411" w:type="pct"/>
            <w:shd w:val="clear" w:color="auto" w:fill="F1F1F1" w:themeFill="background1" w:themeFillShade="F2"/>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 w:val="21"/>
                <w:szCs w:val="21"/>
              </w:rPr>
              <w:t>56</w:t>
            </w:r>
          </w:p>
        </w:tc>
        <w:tc>
          <w:tcPr>
            <w:tcW w:w="3133" w:type="pct"/>
            <w:shd w:val="clear" w:color="auto" w:fill="F1F1F1" w:themeFill="background1" w:themeFillShade="F2"/>
            <w:vAlign w:val="center"/>
          </w:tcPr>
          <w:p>
            <w:pPr>
              <w:adjustRightInd w:val="0"/>
              <w:snapToGrid w:val="0"/>
              <w:jc w:val="center"/>
              <w:rPr>
                <w:rFonts w:hint="eastAsia" w:ascii="Times New Roman" w:hAnsi="Times New Roman" w:eastAsia="仿宋" w:cs="Times New Roman"/>
                <w:sz w:val="20"/>
                <w:szCs w:val="20"/>
                <w:lang w:eastAsia="zh-CN"/>
              </w:rPr>
            </w:pPr>
            <w:r>
              <w:rPr>
                <w:rFonts w:hint="eastAsia" w:ascii="Times New Roman" w:hAnsi="Times New Roman" w:eastAsia="仿宋" w:cs="Times New Roman"/>
                <w:sz w:val="20"/>
                <w:szCs w:val="20"/>
                <w:lang w:eastAsia="zh-CN"/>
              </w:rPr>
              <w:t>八一农大农学公共平台</w:t>
            </w:r>
          </w:p>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cs="Times New Roman"/>
                <w:sz w:val="21"/>
                <w:szCs w:val="21"/>
              </w:rPr>
              <w:t>https://mp.weixin.qq.com/s/iSX1HAjwfW5mVORE79SzAg</w:t>
            </w:r>
          </w:p>
        </w:tc>
        <w:tc>
          <w:tcPr>
            <w:tcW w:w="668" w:type="pct"/>
            <w:shd w:val="clear" w:color="auto" w:fill="F1F1F1" w:themeFill="background1" w:themeFillShade="F2"/>
            <w:vAlign w:val="center"/>
          </w:tcPr>
          <w:p>
            <w:pPr>
              <w:adjustRightInd w:val="0"/>
              <w:snapToGrid w:val="0"/>
              <w:jc w:val="center"/>
              <w:rPr>
                <w:rFonts w:ascii="仿宋" w:hAnsi="仿宋" w:eastAsia="仿宋" w:cs="仿宋_GB2312"/>
                <w:sz w:val="28"/>
                <w:szCs w:val="28"/>
              </w:rPr>
            </w:pPr>
            <w:r>
              <w:rPr>
                <w:rFonts w:hint="eastAsia" w:ascii="Times New Roman" w:hAnsi="Times New Roman" w:eastAsia="仿宋" w:cs="Times New Roman"/>
                <w:sz w:val="20"/>
                <w:szCs w:val="20"/>
                <w:lang w:eastAsia="zh-CN"/>
              </w:rPr>
              <w:t>2019.9.20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3" w:hRule="atLeast"/>
          <w:jc w:val="center"/>
        </w:trPr>
        <w:tc>
          <w:tcPr>
            <w:tcW w:w="262" w:type="pct"/>
            <w:shd w:val="clear" w:color="auto" w:fill="F1F1F1" w:themeFill="background1" w:themeFillShade="F2"/>
            <w:vAlign w:val="center"/>
          </w:tcPr>
          <w:p>
            <w:pPr>
              <w:adjustRightInd w:val="0"/>
              <w:snapToGrid w:val="0"/>
              <w:jc w:val="center"/>
              <w:rPr>
                <w:rFonts w:hint="eastAsia" w:ascii="仿宋" w:hAnsi="仿宋" w:eastAsia="仿宋" w:cs="仿宋_GB2312"/>
                <w:sz w:val="21"/>
                <w:szCs w:val="21"/>
                <w:lang w:val="en-US" w:eastAsia="zh-CN"/>
              </w:rPr>
            </w:pPr>
            <w:r>
              <w:rPr>
                <w:rFonts w:hint="eastAsia" w:ascii="仿宋" w:hAnsi="仿宋" w:eastAsia="仿宋" w:cs="仿宋_GB2312"/>
                <w:sz w:val="21"/>
                <w:szCs w:val="21"/>
                <w:lang w:val="en-US" w:eastAsia="zh-CN"/>
              </w:rPr>
              <w:t>2</w:t>
            </w:r>
          </w:p>
        </w:tc>
        <w:tc>
          <w:tcPr>
            <w:tcW w:w="524" w:type="pct"/>
            <w:tcBorders>
              <w:left w:val="single" w:color="auto" w:sz="4" w:space="0"/>
            </w:tcBorders>
            <w:shd w:val="clear" w:color="auto" w:fill="F1F1F1" w:themeFill="background1" w:themeFillShade="F2"/>
            <w:vAlign w:val="center"/>
          </w:tcPr>
          <w:p>
            <w:pPr>
              <w:adjustRightInd w:val="0"/>
              <w:snapToGrid w:val="0"/>
              <w:jc w:val="center"/>
              <w:rPr>
                <w:rFonts w:hint="eastAsia" w:ascii="Times New Roman" w:hAnsi="Times New Roman" w:eastAsia="仿宋" w:cs="Times New Roman"/>
                <w:kern w:val="2"/>
                <w:sz w:val="20"/>
                <w:szCs w:val="20"/>
                <w:lang w:val="en-US" w:eastAsia="zh-CN" w:bidi="ar-SA"/>
              </w:rPr>
            </w:pPr>
            <w:r>
              <w:rPr>
                <w:rFonts w:hint="eastAsia" w:ascii="Times New Roman" w:hAnsi="Times New Roman" w:eastAsia="仿宋" w:cs="Times New Roman"/>
                <w:sz w:val="20"/>
                <w:szCs w:val="20"/>
                <w:lang w:eastAsia="zh-CN"/>
              </w:rPr>
              <w:t>农学院与市机关一小“大手拉小手”共建活动</w:t>
            </w:r>
          </w:p>
        </w:tc>
        <w:tc>
          <w:tcPr>
            <w:tcW w:w="411" w:type="pct"/>
            <w:shd w:val="clear" w:color="auto" w:fill="F1F1F1" w:themeFill="background1" w:themeFillShade="F2"/>
            <w:vAlign w:val="center"/>
          </w:tcPr>
          <w:p>
            <w:pPr>
              <w:adjustRightInd w:val="0"/>
              <w:snapToGrid w:val="0"/>
              <w:jc w:val="center"/>
              <w:rPr>
                <w:rFonts w:ascii="Times New Roman" w:hAnsi="Times New Roman" w:eastAsia="仿宋" w:cs="Times New Roman"/>
                <w:kern w:val="2"/>
                <w:sz w:val="20"/>
                <w:szCs w:val="20"/>
                <w:lang w:val="en-US" w:eastAsia="zh-CN" w:bidi="ar-SA"/>
              </w:rPr>
            </w:pPr>
            <w:r>
              <w:rPr>
                <w:rFonts w:ascii="Times New Roman" w:hAnsi="Times New Roman" w:eastAsia="仿宋" w:cs="Times New Roman"/>
                <w:sz w:val="20"/>
                <w:szCs w:val="20"/>
              </w:rPr>
              <w:t>50</w:t>
            </w:r>
          </w:p>
        </w:tc>
        <w:tc>
          <w:tcPr>
            <w:tcW w:w="3133" w:type="pct"/>
            <w:shd w:val="clear" w:color="auto" w:fill="F1F1F1" w:themeFill="background1" w:themeFillShade="F2"/>
            <w:vAlign w:val="center"/>
          </w:tcPr>
          <w:p>
            <w:pPr>
              <w:adjustRightInd w:val="0"/>
              <w:snapToGrid w:val="0"/>
              <w:jc w:val="center"/>
              <w:rPr>
                <w:rFonts w:ascii="Times New Roman" w:hAnsi="Times New Roman" w:eastAsia="仿宋" w:cs="Times New Roman"/>
                <w:kern w:val="2"/>
                <w:sz w:val="20"/>
                <w:szCs w:val="20"/>
                <w:lang w:val="en-US" w:eastAsia="zh-CN" w:bidi="ar-SA"/>
              </w:rPr>
            </w:pPr>
            <w:r>
              <w:rPr>
                <w:rFonts w:ascii="Times New Roman" w:hAnsi="Times New Roman" w:cs="Times New Roman"/>
                <w:sz w:val="20"/>
                <w:szCs w:val="20"/>
              </w:rPr>
              <w:t>http://xiaoyouhui.byau.edu.cn/2021/0521/c3083a63233/page.htm</w:t>
            </w:r>
          </w:p>
        </w:tc>
        <w:tc>
          <w:tcPr>
            <w:tcW w:w="668" w:type="pct"/>
            <w:shd w:val="clear" w:color="auto" w:fill="F1F1F1" w:themeFill="background1" w:themeFillShade="F2"/>
            <w:vAlign w:val="center"/>
          </w:tcPr>
          <w:p>
            <w:pPr>
              <w:adjustRightInd w:val="0"/>
              <w:snapToGrid w:val="0"/>
              <w:jc w:val="center"/>
              <w:rPr>
                <w:rFonts w:hint="default" w:ascii="仿宋" w:hAnsi="仿宋" w:eastAsia="仿宋" w:cs="仿宋_GB2312"/>
                <w:sz w:val="28"/>
                <w:szCs w:val="28"/>
                <w:lang w:val="en-US" w:eastAsia="zh-CN"/>
              </w:rPr>
            </w:pPr>
            <w:r>
              <w:rPr>
                <w:rFonts w:hint="eastAsia" w:ascii="仿宋" w:hAnsi="仿宋" w:eastAsia="仿宋" w:cs="仿宋_GB2312"/>
                <w:sz w:val="21"/>
                <w:szCs w:val="21"/>
                <w:lang w:val="en-US" w:eastAsia="zh-CN"/>
              </w:rPr>
              <w:t>2021.5.12</w:t>
            </w:r>
          </w:p>
        </w:tc>
      </w:tr>
    </w:tbl>
    <w:p>
      <w:pPr>
        <w:adjustRightInd w:val="0"/>
        <w:snapToGrid w:val="0"/>
        <w:spacing w:before="326" w:beforeLines="100"/>
        <w:rPr>
          <w:rFonts w:ascii="楷体" w:hAnsi="楷体" w:eastAsia="楷体" w:cs="仿宋_GB2312"/>
          <w:bCs/>
          <w:sz w:val="28"/>
          <w:szCs w:val="28"/>
        </w:rPr>
      </w:pPr>
      <w:r>
        <w:rPr>
          <w:rFonts w:hint="eastAsia" w:ascii="黑体" w:hAnsi="黑体" w:eastAsia="黑体" w:cs="仿宋_GB2312"/>
          <w:b/>
          <w:sz w:val="28"/>
          <w:szCs w:val="28"/>
        </w:rPr>
        <w:t>八、特色亮点与创新</w:t>
      </w:r>
      <w:r>
        <w:rPr>
          <w:rFonts w:hint="eastAsia" w:ascii="黑体" w:hAnsi="黑体" w:eastAsia="黑体" w:cs="仿宋_GB2312"/>
          <w:bCs/>
          <w:sz w:val="28"/>
          <w:szCs w:val="28"/>
        </w:rPr>
        <w:t>（</w:t>
      </w:r>
      <w:r>
        <w:rPr>
          <w:rFonts w:hint="eastAsia" w:ascii="楷体" w:hAnsi="楷体" w:eastAsia="楷体" w:cs="仿宋_GB2312"/>
          <w:bCs/>
          <w:sz w:val="28"/>
          <w:szCs w:val="28"/>
        </w:rPr>
        <w:t>示范中心在人才培养模式改革、实验教学体系构建、实验教学团队建设、数字资源应用等方面的典型做法与创新探索，1-2项）</w:t>
      </w:r>
    </w:p>
    <w:p>
      <w:pPr>
        <w:adjustRightInd w:val="0"/>
        <w:snapToGrid w:val="0"/>
        <w:spacing w:before="163" w:beforeLines="50"/>
        <w:jc w:val="center"/>
        <w:rPr>
          <w:rFonts w:ascii="黑体" w:hAnsi="黑体" w:eastAsia="黑体"/>
          <w:szCs w:val="28"/>
        </w:rPr>
      </w:pPr>
      <w:r>
        <w:rPr>
          <w:rFonts w:hint="eastAsia" w:ascii="黑体" w:hAnsi="黑体" w:eastAsia="黑体"/>
          <w:szCs w:val="28"/>
        </w:rPr>
        <w:t>亮点1</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0" w:type="dxa"/>
            <w:gridSpan w:val="2"/>
            <w:vAlign w:val="center"/>
          </w:tcPr>
          <w:p>
            <w:pPr>
              <w:jc w:val="left"/>
              <w:rPr>
                <w:rFonts w:hint="eastAsia" w:ascii="仿宋" w:hAnsi="仿宋" w:eastAsia="仿宋"/>
                <w:b/>
                <w:bCs/>
                <w:lang w:eastAsia="zh-CN"/>
              </w:rPr>
            </w:pPr>
            <w:r>
              <w:rPr>
                <w:rFonts w:hint="eastAsia" w:ascii="仿宋" w:hAnsi="仿宋" w:eastAsia="仿宋"/>
                <w:b/>
                <w:bCs/>
              </w:rPr>
              <w:t>主题：</w:t>
            </w:r>
            <w:r>
              <w:rPr>
                <w:rFonts w:hint="eastAsia" w:ascii="仿宋" w:hAnsi="仿宋" w:eastAsia="仿宋"/>
                <w:b/>
                <w:bCs/>
                <w:lang w:eastAsia="zh-CN"/>
              </w:rPr>
              <w:t>黑龙江省教学成果奖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jc w:val="left"/>
              <w:rPr>
                <w:rFonts w:ascii="仿宋" w:hAnsi="仿宋" w:eastAsia="仿宋"/>
                <w:b/>
                <w:bCs/>
              </w:rPr>
            </w:pPr>
            <w:r>
              <w:rPr>
                <w:rFonts w:hint="eastAsia" w:ascii="仿宋" w:hAnsi="仿宋" w:eastAsia="仿宋"/>
                <w:b/>
                <w:bCs/>
              </w:rPr>
              <w:t>内容：历经十年，形成了“校企双驱 耕读双修”的农学类专业实践育人体系。即：以培养知农爱农新农科人才为核心，“院校-企业”双向驱动、“基础实践-创新实践-生产实践”三维融通、“实验室-校内基地-创新研究院-企业”四方联动、“耕读教育”全程融入人才培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jc w:val="left"/>
              <w:rPr>
                <w:rFonts w:hint="default" w:ascii="仿宋" w:hAnsi="仿宋" w:eastAsia="仿宋"/>
                <w:b/>
                <w:bCs/>
                <w:lang w:val="en-US" w:eastAsia="zh-CN"/>
              </w:rPr>
            </w:pPr>
            <w:r>
              <w:rPr>
                <w:rFonts w:hint="eastAsia" w:ascii="仿宋" w:hAnsi="仿宋" w:eastAsia="仿宋"/>
                <w:b/>
                <w:bCs/>
              </w:rPr>
              <w:t>成效：</w:t>
            </w:r>
            <w:bookmarkStart w:id="5" w:name="_Hlk86568099"/>
            <w:r>
              <w:rPr>
                <w:rFonts w:hint="eastAsia" w:ascii="仿宋" w:hAnsi="仿宋" w:eastAsia="仿宋"/>
                <w:b/>
                <w:bCs/>
              </w:rPr>
              <w:t>该项教学成果解决了学生</w:t>
            </w:r>
            <w:bookmarkEnd w:id="5"/>
            <w:r>
              <w:rPr>
                <w:rFonts w:hint="eastAsia" w:ascii="仿宋" w:hAnsi="仿宋" w:eastAsia="仿宋"/>
                <w:b/>
                <w:bCs/>
              </w:rPr>
              <w:t>“三农”情怀缺乏、实践教学内容相对滞后、实践环节碎片化、与生产实际结合不紧密的问题</w:t>
            </w:r>
            <w:r>
              <w:rPr>
                <w:rFonts w:hint="eastAsia" w:ascii="仿宋" w:hAnsi="仿宋" w:eastAsia="仿宋"/>
                <w:b/>
                <w:bCs/>
                <w:lang w:eastAsia="zh-CN"/>
              </w:rPr>
              <w:t>。一是</w:t>
            </w:r>
            <w:r>
              <w:rPr>
                <w:rFonts w:hint="eastAsia" w:ascii="仿宋" w:hAnsi="仿宋" w:eastAsia="仿宋"/>
                <w:b/>
                <w:bCs/>
              </w:rPr>
              <w:t>构建了以实践教学为核心，产业和院校双驱动，基础实践-创新实践-生产实践的“三维度”实践课程架构</w:t>
            </w:r>
            <w:r>
              <w:rPr>
                <w:rFonts w:hint="eastAsia" w:ascii="仿宋" w:hAnsi="仿宋" w:eastAsia="仿宋"/>
                <w:b/>
                <w:bCs/>
                <w:lang w:eastAsia="zh-CN"/>
              </w:rPr>
              <w:t>；</w:t>
            </w:r>
            <w:r>
              <w:rPr>
                <w:rFonts w:hint="eastAsia" w:ascii="仿宋" w:hAnsi="仿宋" w:eastAsia="仿宋"/>
                <w:b/>
                <w:bCs/>
                <w:lang w:val="en-US" w:eastAsia="zh-CN"/>
              </w:rPr>
              <w:t>二是打造了“实验室-校内基地-创新研究院-企业”四方联动的新平台；三是创建了耕读传承的实践课程思政新范式。</w:t>
            </w:r>
            <w:r>
              <w:rPr>
                <w:rFonts w:hint="eastAsia" w:ascii="仿宋" w:hAnsi="仿宋" w:eastAsia="仿宋"/>
                <w:b/>
                <w:bCs/>
              </w:rPr>
              <w:t>为国家培养具有懂农业、爱农村、爱农民“一懂两爱”情怀，留的住、用得上、懂技术、会管理、善经营的应用型农业人才提供了保障。</w:t>
            </w:r>
            <w:r>
              <w:rPr>
                <w:rFonts w:hint="eastAsia" w:ascii="仿宋" w:hAnsi="仿宋" w:eastAsia="仿宋"/>
                <w:b/>
                <w:bCs/>
                <w:lang w:eastAsia="zh-CN"/>
              </w:rPr>
              <w:t>学生就业率、考研率持续提高。成果被</w:t>
            </w:r>
            <w:r>
              <w:rPr>
                <w:rFonts w:hint="eastAsia" w:ascii="仿宋" w:hAnsi="仿宋" w:eastAsia="仿宋"/>
                <w:b/>
                <w:bCs/>
                <w:lang w:val="en-US" w:eastAsia="zh-CN"/>
              </w:rPr>
              <w:t>13所高校参考或应用。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3" w:type="dxa"/>
            <w:vMerge w:val="restart"/>
            <w:vAlign w:val="center"/>
          </w:tcPr>
          <w:p>
            <w:pPr>
              <w:jc w:val="left"/>
              <w:rPr>
                <w:rFonts w:ascii="仿宋" w:hAnsi="仿宋" w:eastAsia="仿宋"/>
                <w:b/>
                <w:bCs/>
              </w:rPr>
            </w:pPr>
            <w:r>
              <w:rPr>
                <w:rFonts w:hint="eastAsia" w:ascii="仿宋" w:hAnsi="仿宋" w:eastAsia="仿宋"/>
                <w:b/>
                <w:bCs/>
              </w:rPr>
              <w:t>支撑材料</w:t>
            </w:r>
          </w:p>
        </w:tc>
        <w:tc>
          <w:tcPr>
            <w:tcW w:w="7137" w:type="dxa"/>
            <w:vAlign w:val="center"/>
          </w:tcPr>
          <w:p>
            <w:pPr>
              <w:jc w:val="left"/>
              <w:rPr>
                <w:rFonts w:ascii="仿宋" w:hAnsi="仿宋" w:eastAsia="仿宋"/>
                <w:b/>
                <w:bCs/>
              </w:rPr>
            </w:pPr>
            <w:r>
              <w:rPr>
                <w:rFonts w:hint="eastAsia" w:ascii="仿宋" w:hAnsi="仿宋" w:eastAsia="仿宋"/>
                <w:b/>
                <w:bCs/>
              </w:rPr>
              <w:t>①上传文字/图片/视频（须提供简要介绍，20字以内）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3" w:type="dxa"/>
            <w:vMerge w:val="continue"/>
            <w:vAlign w:val="center"/>
          </w:tcPr>
          <w:p>
            <w:pPr>
              <w:jc w:val="center"/>
              <w:rPr>
                <w:rFonts w:ascii="仿宋" w:hAnsi="仿宋" w:eastAsia="仿宋"/>
                <w:b/>
                <w:bCs/>
              </w:rPr>
            </w:pPr>
          </w:p>
        </w:tc>
        <w:tc>
          <w:tcPr>
            <w:tcW w:w="7137" w:type="dxa"/>
            <w:vAlign w:val="center"/>
          </w:tcPr>
          <w:p>
            <w:pPr>
              <w:jc w:val="left"/>
              <w:rPr>
                <w:rFonts w:ascii="仿宋" w:hAnsi="仿宋" w:eastAsia="仿宋"/>
                <w:b/>
                <w:bCs/>
              </w:rPr>
            </w:pPr>
            <w:r>
              <w:rPr>
                <w:rFonts w:hint="eastAsia" w:ascii="仿宋" w:hAnsi="仿宋" w:eastAsia="仿宋"/>
                <w:b/>
                <w:bCs/>
              </w:rPr>
              <w:t>②上传文字/图片/视频（须提供简要介绍，20字以内）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3" w:type="dxa"/>
            <w:vMerge w:val="continue"/>
            <w:vAlign w:val="center"/>
          </w:tcPr>
          <w:p>
            <w:pPr>
              <w:jc w:val="center"/>
              <w:rPr>
                <w:rFonts w:ascii="仿宋" w:hAnsi="仿宋" w:eastAsia="仿宋"/>
                <w:b/>
                <w:bCs/>
              </w:rPr>
            </w:pPr>
          </w:p>
        </w:tc>
        <w:tc>
          <w:tcPr>
            <w:tcW w:w="7137" w:type="dxa"/>
            <w:vAlign w:val="center"/>
          </w:tcPr>
          <w:p>
            <w:pPr>
              <w:jc w:val="left"/>
              <w:rPr>
                <w:rFonts w:ascii="仿宋" w:hAnsi="仿宋" w:eastAsia="仿宋"/>
                <w:b/>
                <w:bCs/>
              </w:rPr>
            </w:pPr>
            <w:r>
              <w:rPr>
                <w:rFonts w:hint="eastAsia" w:ascii="仿宋" w:hAnsi="仿宋" w:eastAsia="仿宋"/>
                <w:b/>
                <w:bCs/>
              </w:rPr>
              <w:t>...</w:t>
            </w:r>
          </w:p>
        </w:tc>
      </w:tr>
    </w:tbl>
    <w:p>
      <w:pPr>
        <w:adjustRightInd w:val="0"/>
        <w:snapToGrid w:val="0"/>
        <w:spacing w:before="163" w:beforeLines="50"/>
        <w:jc w:val="center"/>
        <w:rPr>
          <w:rFonts w:ascii="黑体" w:hAnsi="黑体" w:eastAsia="黑体"/>
          <w:szCs w:val="28"/>
        </w:rPr>
      </w:pPr>
      <w:r>
        <w:rPr>
          <w:rFonts w:hint="eastAsia" w:ascii="黑体" w:hAnsi="黑体" w:eastAsia="黑体"/>
          <w:szCs w:val="28"/>
        </w:rPr>
        <w:t>亮点2</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jc w:val="left"/>
              <w:rPr>
                <w:rFonts w:hint="eastAsia" w:ascii="仿宋" w:hAnsi="仿宋" w:eastAsia="仿宋"/>
                <w:b/>
                <w:bCs/>
                <w:lang w:eastAsia="zh-CN"/>
              </w:rPr>
            </w:pPr>
            <w:r>
              <w:rPr>
                <w:rFonts w:hint="eastAsia" w:ascii="仿宋" w:hAnsi="仿宋" w:eastAsia="仿宋"/>
                <w:b/>
                <w:bCs/>
              </w:rPr>
              <w:t>主题：</w:t>
            </w:r>
            <w:r>
              <w:rPr>
                <w:rFonts w:hint="eastAsia" w:ascii="仿宋" w:hAnsi="仿宋" w:eastAsia="仿宋"/>
                <w:b/>
                <w:bCs/>
                <w:lang w:eastAsia="zh-CN"/>
              </w:rPr>
              <w:t>大学生创新创业工作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jc w:val="left"/>
              <w:rPr>
                <w:rFonts w:hint="default" w:ascii="仿宋" w:hAnsi="仿宋" w:eastAsia="仿宋"/>
                <w:b/>
                <w:bCs/>
                <w:lang w:val="en-US" w:eastAsia="zh-CN"/>
              </w:rPr>
            </w:pPr>
            <w:r>
              <w:rPr>
                <w:rFonts w:hint="eastAsia" w:ascii="仿宋" w:hAnsi="仿宋" w:eastAsia="仿宋"/>
                <w:b/>
                <w:bCs/>
              </w:rPr>
              <w:t>内容：</w:t>
            </w:r>
            <w:r>
              <w:rPr>
                <w:rFonts w:hint="eastAsia" w:ascii="仿宋" w:hAnsi="仿宋" w:eastAsia="仿宋"/>
                <w:b/>
                <w:bCs/>
                <w:lang w:eastAsia="zh-CN"/>
              </w:rPr>
              <w:t>大学生创新创业项目立项，参加“互联网</w:t>
            </w:r>
            <w:r>
              <w:rPr>
                <w:rFonts w:hint="eastAsia" w:ascii="仿宋" w:hAnsi="仿宋" w:eastAsia="仿宋"/>
                <w:b/>
                <w:bCs/>
                <w:lang w:val="en-US" w:eastAsia="zh-CN"/>
              </w:rPr>
              <w:t>+</w:t>
            </w:r>
            <w:r>
              <w:rPr>
                <w:rFonts w:hint="eastAsia" w:ascii="仿宋" w:hAnsi="仿宋" w:eastAsia="仿宋"/>
                <w:b/>
                <w:bCs/>
                <w:lang w:eastAsia="zh-CN"/>
              </w:rPr>
              <w:t>”、“挑战杯”竞赛获奖成绩突出。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jc w:val="left"/>
              <w:rPr>
                <w:rFonts w:ascii="仿宋" w:hAnsi="仿宋" w:eastAsia="仿宋"/>
                <w:b/>
                <w:bCs/>
              </w:rPr>
            </w:pPr>
            <w:r>
              <w:rPr>
                <w:rFonts w:hint="eastAsia" w:ascii="仿宋" w:hAnsi="仿宋" w:eastAsia="仿宋"/>
                <w:b/>
                <w:bCs/>
              </w:rPr>
              <w:t>成效：</w:t>
            </w:r>
            <w:r>
              <w:rPr>
                <w:rFonts w:hint="eastAsia" w:ascii="仿宋" w:hAnsi="仿宋" w:eastAsia="仿宋"/>
                <w:b/>
                <w:bCs/>
                <w:lang w:eastAsia="zh-CN"/>
              </w:rPr>
              <w:t>近年来，</w:t>
            </w:r>
            <w:r>
              <w:rPr>
                <w:rFonts w:hint="eastAsia" w:ascii="仿宋" w:hAnsi="仿宋" w:eastAsia="仿宋"/>
                <w:b/>
                <w:bCs/>
              </w:rPr>
              <w:t>获批大学生创新创业训练计划项目188项，省级以上118项，获得研究经费150余万元，发表科研论文134篇。在“互联网+” “挑战杯”等赛事中，取得国家级一等奖1项，银奖3项、铜奖6项。省金奖19项、银奖49项、铜奖27项。《踏上红色筑梦之旅》社会实践课程获批国家一流课程。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3" w:type="dxa"/>
            <w:vMerge w:val="restart"/>
            <w:vAlign w:val="center"/>
          </w:tcPr>
          <w:p>
            <w:pPr>
              <w:jc w:val="center"/>
              <w:rPr>
                <w:rFonts w:ascii="仿宋" w:hAnsi="仿宋" w:eastAsia="仿宋"/>
                <w:b/>
                <w:bCs/>
              </w:rPr>
            </w:pPr>
            <w:r>
              <w:rPr>
                <w:rFonts w:hint="eastAsia" w:ascii="仿宋" w:hAnsi="仿宋" w:eastAsia="仿宋"/>
                <w:b/>
                <w:bCs/>
              </w:rPr>
              <w:t>支撑材料：</w:t>
            </w:r>
          </w:p>
        </w:tc>
        <w:tc>
          <w:tcPr>
            <w:tcW w:w="7137" w:type="dxa"/>
            <w:vAlign w:val="center"/>
          </w:tcPr>
          <w:p>
            <w:pPr>
              <w:jc w:val="left"/>
              <w:rPr>
                <w:rFonts w:ascii="仿宋" w:hAnsi="仿宋" w:eastAsia="仿宋"/>
                <w:b/>
                <w:bCs/>
              </w:rPr>
            </w:pPr>
            <w:r>
              <w:rPr>
                <w:rFonts w:hint="eastAsia" w:ascii="仿宋" w:hAnsi="仿宋" w:eastAsia="仿宋"/>
                <w:b/>
                <w:bCs/>
              </w:rPr>
              <w:t>①上传文字/图片/视频（须提供简要介绍，20字以内）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3" w:type="dxa"/>
            <w:vMerge w:val="continue"/>
            <w:vAlign w:val="center"/>
          </w:tcPr>
          <w:p>
            <w:pPr>
              <w:jc w:val="center"/>
              <w:rPr>
                <w:rFonts w:ascii="仿宋" w:hAnsi="仿宋" w:eastAsia="仿宋"/>
                <w:b/>
                <w:bCs/>
              </w:rPr>
            </w:pPr>
          </w:p>
        </w:tc>
        <w:tc>
          <w:tcPr>
            <w:tcW w:w="7137" w:type="dxa"/>
            <w:vAlign w:val="center"/>
          </w:tcPr>
          <w:p>
            <w:pPr>
              <w:jc w:val="left"/>
              <w:rPr>
                <w:rFonts w:ascii="仿宋" w:hAnsi="仿宋" w:eastAsia="仿宋"/>
                <w:b/>
                <w:bCs/>
              </w:rPr>
            </w:pPr>
            <w:r>
              <w:rPr>
                <w:rFonts w:hint="eastAsia" w:ascii="仿宋" w:hAnsi="仿宋" w:eastAsia="仿宋"/>
                <w:b/>
                <w:bCs/>
              </w:rPr>
              <w:t>②上传文字/图片/视频（须提供简要介绍，20字以内）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3" w:type="dxa"/>
            <w:vMerge w:val="continue"/>
            <w:vAlign w:val="center"/>
          </w:tcPr>
          <w:p>
            <w:pPr>
              <w:jc w:val="center"/>
              <w:rPr>
                <w:rFonts w:ascii="仿宋" w:hAnsi="仿宋" w:eastAsia="仿宋"/>
                <w:b/>
                <w:bCs/>
              </w:rPr>
            </w:pPr>
          </w:p>
        </w:tc>
        <w:tc>
          <w:tcPr>
            <w:tcW w:w="7137" w:type="dxa"/>
            <w:vAlign w:val="center"/>
          </w:tcPr>
          <w:p>
            <w:pPr>
              <w:jc w:val="left"/>
              <w:rPr>
                <w:rFonts w:ascii="仿宋" w:hAnsi="仿宋" w:eastAsia="仿宋"/>
                <w:b/>
                <w:bCs/>
              </w:rPr>
            </w:pPr>
            <w:r>
              <w:rPr>
                <w:rFonts w:hint="eastAsia" w:ascii="仿宋" w:hAnsi="仿宋" w:eastAsia="仿宋"/>
                <w:b/>
                <w:bCs/>
              </w:rPr>
              <w:t>...</w:t>
            </w:r>
          </w:p>
        </w:tc>
      </w:tr>
    </w:tbl>
    <w:p>
      <w:pPr>
        <w:adjustRightInd w:val="0"/>
        <w:snapToGrid w:val="0"/>
        <w:spacing w:before="326" w:beforeLines="100"/>
        <w:rPr>
          <w:rFonts w:ascii="黑体" w:hAnsi="黑体" w:eastAsia="黑体" w:cs="仿宋_GB2312"/>
          <w:bCs/>
          <w:sz w:val="28"/>
          <w:szCs w:val="28"/>
        </w:rPr>
      </w:pPr>
      <w:r>
        <w:rPr>
          <w:rFonts w:hint="eastAsia" w:ascii="黑体" w:hAnsi="黑体" w:eastAsia="黑体" w:cs="仿宋_GB2312"/>
          <w:b/>
          <w:sz w:val="28"/>
          <w:szCs w:val="28"/>
        </w:rPr>
        <w:t>九、发展规划</w:t>
      </w:r>
      <w:r>
        <w:rPr>
          <w:rFonts w:hint="eastAsia" w:ascii="黑体" w:hAnsi="黑体" w:eastAsia="黑体" w:cs="仿宋_GB2312"/>
          <w:bCs/>
          <w:sz w:val="28"/>
          <w:szCs w:val="28"/>
        </w:rPr>
        <w:t>（</w:t>
      </w:r>
      <w:r>
        <w:rPr>
          <w:rFonts w:hint="eastAsia" w:ascii="楷体" w:hAnsi="楷体" w:eastAsia="楷体" w:cs="仿宋_GB2312"/>
          <w:bCs/>
          <w:sz w:val="28"/>
          <w:szCs w:val="28"/>
        </w:rPr>
        <w:t>示范中心未来3-5年改革与发展规划</w:t>
      </w:r>
      <w:r>
        <w:rPr>
          <w:rFonts w:hint="eastAsia" w:ascii="楷体" w:hAnsi="楷体" w:eastAsia="楷体" w:cs="仿宋_GB2312"/>
          <w:sz w:val="28"/>
          <w:szCs w:val="28"/>
        </w:rPr>
        <w:t>，需备注相关规划是否已列入校级以上发展规划，并提供文件名称及具体表述内容。</w:t>
      </w:r>
      <w:r>
        <w:rPr>
          <w:rFonts w:hint="eastAsia" w:ascii="黑体" w:hAnsi="黑体" w:eastAsia="黑体" w:cs="仿宋_GB2312"/>
          <w:bCs/>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696"/>
        <w:gridCol w:w="240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8500" w:type="dxa"/>
            <w:gridSpan w:val="4"/>
          </w:tcPr>
          <w:p>
            <w:pPr>
              <w:jc w:val="left"/>
              <w:rPr>
                <w:rFonts w:hint="eastAsia" w:ascii="仿宋" w:hAnsi="仿宋" w:eastAsia="仿宋" w:cs="宋体"/>
                <w:b/>
                <w:bCs/>
              </w:rPr>
            </w:pPr>
            <w:r>
              <w:rPr>
                <w:rFonts w:hint="eastAsia" w:ascii="仿宋" w:hAnsi="仿宋" w:eastAsia="仿宋" w:cs="宋体"/>
                <w:b/>
                <w:bCs/>
              </w:rPr>
              <w:t>示范中心未来3-5年改革与发展规划：</w:t>
            </w:r>
          </w:p>
          <w:p>
            <w:pPr>
              <w:jc w:val="left"/>
              <w:rPr>
                <w:rFonts w:hint="eastAsia" w:ascii="仿宋_GB2312" w:eastAsia="仿宋_GB2312"/>
                <w:b/>
                <w:bCs/>
                <w:sz w:val="24"/>
              </w:rPr>
            </w:pPr>
            <w:r>
              <w:rPr>
                <w:rFonts w:hint="eastAsia" w:ascii="仿宋_GB2312" w:eastAsia="仿宋_GB2312"/>
                <w:b/>
                <w:bCs/>
                <w:sz w:val="24"/>
              </w:rPr>
              <w:t>一 、发展定位与建设目标</w:t>
            </w:r>
          </w:p>
          <w:p>
            <w:pPr>
              <w:jc w:val="left"/>
              <w:rPr>
                <w:rFonts w:hint="eastAsia" w:ascii="仿宋_GB2312" w:eastAsia="仿宋_GB2312"/>
                <w:b/>
                <w:bCs/>
                <w:sz w:val="24"/>
              </w:rPr>
            </w:pPr>
            <w:r>
              <w:rPr>
                <w:rFonts w:hint="eastAsia" w:ascii="仿宋_GB2312" w:eastAsia="仿宋_GB2312"/>
                <w:b/>
                <w:bCs/>
                <w:sz w:val="24"/>
              </w:rPr>
              <w:t>发展定位：</w:t>
            </w:r>
          </w:p>
          <w:p>
            <w:pPr>
              <w:jc w:val="left"/>
              <w:rPr>
                <w:rFonts w:hint="eastAsia" w:ascii="仿宋_GB2312" w:eastAsia="仿宋_GB2312"/>
                <w:b/>
                <w:bCs/>
                <w:sz w:val="24"/>
              </w:rPr>
            </w:pPr>
            <w:r>
              <w:rPr>
                <w:rFonts w:hint="eastAsia" w:ascii="仿宋_GB2312" w:eastAsia="仿宋_GB2312"/>
                <w:sz w:val="24"/>
              </w:rPr>
              <w:t>立足东北高寒黑土地，面向现代化大农业，突出学生创新能力、实践能力和服务社会能力的培养，培养即可“上天”从事农业科学研究，又可“入地”从事农业生产实践的高素质人才，为黑龙江垦区乃至全国现代化大农业的发展提供智力支持</w:t>
            </w:r>
            <w:r>
              <w:rPr>
                <w:rFonts w:hint="eastAsia" w:ascii="仿宋_GB2312" w:eastAsia="仿宋_GB2312"/>
                <w:b/>
                <w:bCs/>
                <w:sz w:val="24"/>
              </w:rPr>
              <w:t>。</w:t>
            </w:r>
          </w:p>
          <w:p>
            <w:pPr>
              <w:jc w:val="left"/>
              <w:rPr>
                <w:rFonts w:hint="eastAsia" w:ascii="仿宋_GB2312" w:eastAsia="仿宋_GB2312"/>
                <w:b w:val="0"/>
                <w:bCs w:val="0"/>
                <w:sz w:val="24"/>
              </w:rPr>
            </w:pPr>
            <w:r>
              <w:rPr>
                <w:rFonts w:hint="eastAsia" w:ascii="仿宋_GB2312" w:eastAsia="仿宋_GB2312"/>
                <w:b/>
                <w:bCs/>
                <w:sz w:val="24"/>
              </w:rPr>
              <w:t>建设目标：</w:t>
            </w:r>
            <w:r>
              <w:rPr>
                <w:rFonts w:hint="eastAsia" w:ascii="仿宋_GB2312" w:eastAsia="仿宋_GB2312"/>
                <w:b w:val="0"/>
                <w:bCs w:val="0"/>
                <w:sz w:val="24"/>
              </w:rPr>
              <w:t xml:space="preserve"> </w:t>
            </w:r>
          </w:p>
          <w:p>
            <w:pPr>
              <w:jc w:val="left"/>
              <w:rPr>
                <w:rFonts w:hint="eastAsia" w:ascii="仿宋_GB2312" w:eastAsia="仿宋_GB2312"/>
                <w:b w:val="0"/>
                <w:bCs w:val="0"/>
                <w:sz w:val="24"/>
              </w:rPr>
            </w:pPr>
            <w:r>
              <w:rPr>
                <w:rFonts w:hint="eastAsia" w:ascii="仿宋_GB2312" w:eastAsia="仿宋_GB2312"/>
                <w:b w:val="0"/>
                <w:bCs w:val="0"/>
                <w:sz w:val="24"/>
              </w:rPr>
              <w:t>根据党和国家的教育方针和政策，针对新世纪黑龙江省垦区、黑龙江省乃至东北地区农业和农村经济发展对农学专业人才的要求：</w:t>
            </w:r>
          </w:p>
          <w:p>
            <w:pPr>
              <w:jc w:val="left"/>
              <w:rPr>
                <w:rFonts w:hint="eastAsia" w:ascii="仿宋_GB2312" w:eastAsia="仿宋_GB2312"/>
                <w:b w:val="0"/>
                <w:bCs w:val="0"/>
                <w:sz w:val="24"/>
              </w:rPr>
            </w:pPr>
            <w:r>
              <w:rPr>
                <w:rFonts w:hint="eastAsia" w:ascii="仿宋_GB2312" w:eastAsia="仿宋_GB2312"/>
                <w:b w:val="0"/>
                <w:bCs w:val="0"/>
                <w:sz w:val="24"/>
              </w:rPr>
              <w:t>建设省内一流、国内先进的，注重学生创新能力、实践能力和服务社会能力培养的，彰显现代化大农业特色和优势的现代化实验中心，使之成为培养现代化大农业科技人才的摇篮。培养即能从事农业生产技术，又能从事农业经营管理；培养即能为现代化大农业发展献智献力，又能发扬北大荒精神；培养即能适应垦区现代化大农业，又能引领我国现代化大农业发展的高素质复合型人才，为寒地黑土现代化大农业快速健康发展培养生生不断的后备力量，为国家粮食安全生产贡献力量。</w:t>
            </w:r>
          </w:p>
          <w:p>
            <w:pPr>
              <w:jc w:val="left"/>
              <w:rPr>
                <w:rFonts w:hint="eastAsia" w:ascii="仿宋_GB2312" w:eastAsia="仿宋_GB2312"/>
                <w:b/>
                <w:bCs/>
                <w:sz w:val="24"/>
              </w:rPr>
            </w:pPr>
            <w:r>
              <w:rPr>
                <w:rFonts w:hint="eastAsia" w:ascii="仿宋_GB2312" w:eastAsia="仿宋_GB2312"/>
                <w:b/>
                <w:bCs/>
                <w:sz w:val="24"/>
              </w:rPr>
              <w:t>二、建设思路</w:t>
            </w:r>
          </w:p>
          <w:p>
            <w:pPr>
              <w:jc w:val="left"/>
              <w:rPr>
                <w:rFonts w:hint="eastAsia" w:ascii="仿宋_GB2312" w:eastAsia="仿宋_GB2312"/>
                <w:b w:val="0"/>
                <w:bCs w:val="0"/>
                <w:sz w:val="24"/>
              </w:rPr>
            </w:pPr>
            <w:r>
              <w:rPr>
                <w:rFonts w:hint="eastAsia" w:ascii="仿宋_GB2312" w:eastAsia="仿宋_GB2312"/>
                <w:b w:val="0"/>
                <w:bCs w:val="0"/>
                <w:sz w:val="24"/>
                <w:lang w:val="en-US" w:eastAsia="zh-CN"/>
              </w:rPr>
              <w:t>秉承“德能兼修，培育创新人才；理实并重，服务现代农业”的先进教学理念，</w:t>
            </w:r>
            <w:r>
              <w:rPr>
                <w:rFonts w:hint="eastAsia" w:ascii="仿宋_GB2312" w:eastAsia="仿宋_GB2312"/>
                <w:b w:val="0"/>
                <w:bCs w:val="0"/>
                <w:sz w:val="24"/>
              </w:rPr>
              <w:t>确立了以“完善体系，建设平台，改革模式，完善机制，开发资源，落实载体”的思路，大力鼓励学生积极参加科研训练及教师的科学研究项目，切实增强实验教学的效益，实现为现代化大农业输出高素质人才的培养目标。主要建设思路如下：</w:t>
            </w:r>
          </w:p>
          <w:p>
            <w:pPr>
              <w:jc w:val="left"/>
              <w:rPr>
                <w:rFonts w:hint="eastAsia" w:ascii="仿宋_GB2312" w:eastAsia="仿宋_GB2312"/>
                <w:b w:val="0"/>
                <w:bCs w:val="0"/>
                <w:sz w:val="24"/>
              </w:rPr>
            </w:pPr>
            <w:r>
              <w:rPr>
                <w:rFonts w:hint="eastAsia" w:ascii="仿宋_GB2312" w:eastAsia="仿宋_GB2312"/>
                <w:b w:val="0"/>
                <w:bCs w:val="0"/>
                <w:sz w:val="24"/>
              </w:rPr>
              <w:t>管理理念、教学理念、教学内容的时新化建设；</w:t>
            </w:r>
          </w:p>
          <w:p>
            <w:pPr>
              <w:jc w:val="left"/>
              <w:rPr>
                <w:rFonts w:hint="eastAsia" w:ascii="仿宋_GB2312" w:eastAsia="仿宋_GB2312"/>
                <w:b w:val="0"/>
                <w:bCs w:val="0"/>
                <w:sz w:val="24"/>
              </w:rPr>
            </w:pPr>
            <w:r>
              <w:rPr>
                <w:rFonts w:hint="eastAsia" w:ascii="仿宋_GB2312" w:eastAsia="仿宋_GB2312"/>
                <w:b w:val="0"/>
                <w:bCs w:val="0"/>
                <w:sz w:val="24"/>
              </w:rPr>
              <w:t>教学体系、教学方法、教学手段的多元化建设；</w:t>
            </w:r>
          </w:p>
          <w:p>
            <w:pPr>
              <w:jc w:val="left"/>
              <w:rPr>
                <w:rFonts w:hint="eastAsia" w:ascii="仿宋_GB2312" w:eastAsia="仿宋_GB2312"/>
                <w:b w:val="0"/>
                <w:bCs w:val="0"/>
                <w:sz w:val="24"/>
              </w:rPr>
            </w:pPr>
            <w:r>
              <w:rPr>
                <w:rFonts w:hint="eastAsia" w:ascii="仿宋_GB2312" w:eastAsia="仿宋_GB2312"/>
                <w:b w:val="0"/>
                <w:bCs w:val="0"/>
                <w:sz w:val="24"/>
              </w:rPr>
              <w:t>理论知识、实验知识、实践知识的一体化建设；</w:t>
            </w:r>
          </w:p>
          <w:p>
            <w:pPr>
              <w:jc w:val="left"/>
              <w:rPr>
                <w:rFonts w:hint="eastAsia" w:ascii="仿宋_GB2312" w:eastAsia="仿宋_GB2312"/>
                <w:b w:val="0"/>
                <w:bCs w:val="0"/>
                <w:sz w:val="24"/>
              </w:rPr>
            </w:pPr>
            <w:r>
              <w:rPr>
                <w:rFonts w:hint="eastAsia" w:ascii="仿宋_GB2312" w:eastAsia="仿宋_GB2312"/>
                <w:b w:val="0"/>
                <w:bCs w:val="0"/>
                <w:sz w:val="24"/>
              </w:rPr>
              <w:t>授课教师、实验教师、农艺师的全方位化建设；</w:t>
            </w:r>
          </w:p>
          <w:p>
            <w:pPr>
              <w:jc w:val="left"/>
              <w:rPr>
                <w:rFonts w:hint="eastAsia" w:ascii="仿宋_GB2312" w:eastAsia="仿宋_GB2312"/>
                <w:b w:val="0"/>
                <w:bCs w:val="0"/>
                <w:sz w:val="24"/>
              </w:rPr>
            </w:pPr>
            <w:r>
              <w:rPr>
                <w:rFonts w:hint="eastAsia" w:ascii="仿宋_GB2312" w:eastAsia="仿宋_GB2312"/>
                <w:b w:val="0"/>
                <w:bCs w:val="0"/>
                <w:sz w:val="24"/>
              </w:rPr>
              <w:t>仪器设备、实验环境、信息平台的现代化建设；</w:t>
            </w:r>
          </w:p>
          <w:p>
            <w:pPr>
              <w:jc w:val="left"/>
              <w:rPr>
                <w:rFonts w:hint="eastAsia" w:ascii="仿宋_GB2312" w:eastAsia="仿宋_GB2312"/>
                <w:b w:val="0"/>
                <w:bCs w:val="0"/>
                <w:sz w:val="24"/>
              </w:rPr>
            </w:pPr>
            <w:r>
              <w:rPr>
                <w:rFonts w:hint="eastAsia" w:ascii="仿宋_GB2312" w:eastAsia="仿宋_GB2312"/>
                <w:b w:val="0"/>
                <w:bCs w:val="0"/>
                <w:sz w:val="24"/>
              </w:rPr>
              <w:t>管理体制、运行机制、规章制度的人性化建设；</w:t>
            </w:r>
          </w:p>
          <w:p>
            <w:pPr>
              <w:jc w:val="left"/>
              <w:rPr>
                <w:rFonts w:hint="eastAsia" w:ascii="仿宋_GB2312" w:eastAsia="仿宋_GB2312"/>
                <w:b w:val="0"/>
                <w:bCs w:val="0"/>
                <w:sz w:val="24"/>
              </w:rPr>
            </w:pPr>
            <w:r>
              <w:rPr>
                <w:rFonts w:hint="eastAsia" w:ascii="仿宋_GB2312" w:eastAsia="仿宋_GB2312"/>
                <w:b w:val="0"/>
                <w:bCs w:val="0"/>
                <w:sz w:val="24"/>
              </w:rPr>
              <w:t>经费投入、队伍建设、交流合作的科学化建设。</w:t>
            </w:r>
          </w:p>
          <w:p>
            <w:pPr>
              <w:jc w:val="left"/>
              <w:rPr>
                <w:rFonts w:hint="eastAsia" w:ascii="仿宋_GB2312" w:eastAsia="仿宋_GB2312"/>
                <w:b w:val="0"/>
                <w:bCs w:val="0"/>
                <w:sz w:val="24"/>
              </w:rPr>
            </w:pPr>
            <w:r>
              <w:rPr>
                <w:rFonts w:hint="eastAsia" w:ascii="仿宋_GB2312" w:eastAsia="仿宋_GB2312"/>
                <w:b/>
                <w:bCs/>
                <w:sz w:val="24"/>
              </w:rPr>
              <w:t>三、预期建设成效</w:t>
            </w:r>
            <w:r>
              <w:rPr>
                <w:rFonts w:hint="eastAsia" w:ascii="仿宋_GB2312" w:eastAsia="仿宋_GB2312"/>
                <w:b w:val="0"/>
                <w:bCs w:val="0"/>
                <w:sz w:val="24"/>
              </w:rPr>
              <w:t>（包括条件与环境、实验队伍、实验教学、体制与管理、示范与辐射、特色等方面内容，应有量化指标）</w:t>
            </w:r>
          </w:p>
          <w:p>
            <w:pPr>
              <w:jc w:val="left"/>
              <w:rPr>
                <w:rFonts w:hint="eastAsia" w:ascii="仿宋_GB2312" w:eastAsia="仿宋_GB2312"/>
                <w:b/>
                <w:bCs/>
                <w:sz w:val="24"/>
              </w:rPr>
            </w:pPr>
            <w:r>
              <w:rPr>
                <w:rFonts w:hint="eastAsia" w:ascii="仿宋_GB2312" w:eastAsia="仿宋_GB2312"/>
                <w:b/>
                <w:bCs/>
                <w:sz w:val="24"/>
              </w:rPr>
              <w:t>1、条件与环境</w:t>
            </w:r>
          </w:p>
          <w:p>
            <w:pPr>
              <w:jc w:val="left"/>
              <w:rPr>
                <w:rFonts w:hint="eastAsia" w:ascii="仿宋_GB2312" w:eastAsia="仿宋_GB2312"/>
                <w:b w:val="0"/>
                <w:bCs w:val="0"/>
                <w:sz w:val="24"/>
              </w:rPr>
            </w:pPr>
            <w:r>
              <w:rPr>
                <w:rFonts w:hint="eastAsia" w:ascii="仿宋_GB2312" w:eastAsia="仿宋_GB2312"/>
                <w:b w:val="0"/>
                <w:bCs w:val="0"/>
                <w:sz w:val="24"/>
              </w:rPr>
              <w:t>⑴ 不断更新优化仪器设备配置，为培养农业科学高素质人才提供精良技术平台，使50%以上的仪器设备处于国内（国际）先进水平，仪器设备的完好率不低于99%，保持仪器设备运行维护费为仪器设备总值的5%以上。</w:t>
            </w:r>
          </w:p>
          <w:p>
            <w:pPr>
              <w:jc w:val="left"/>
              <w:rPr>
                <w:rFonts w:hint="eastAsia" w:ascii="仿宋_GB2312" w:eastAsia="仿宋_GB2312"/>
                <w:b w:val="0"/>
                <w:bCs w:val="0"/>
                <w:sz w:val="24"/>
              </w:rPr>
            </w:pPr>
            <w:r>
              <w:rPr>
                <w:rFonts w:hint="eastAsia" w:ascii="仿宋_GB2312" w:eastAsia="仿宋_GB2312"/>
                <w:b w:val="0"/>
                <w:bCs w:val="0"/>
                <w:sz w:val="24"/>
              </w:rPr>
              <w:t>⑵ 加强实验室开放程度，充分发挥“大型仪器公共平台”的作用，努力提高实验中心在我校科研工作中的比重，使中心成为重大科研成果的研究、实践基地。</w:t>
            </w:r>
          </w:p>
          <w:p>
            <w:pPr>
              <w:jc w:val="left"/>
              <w:rPr>
                <w:rFonts w:hint="eastAsia" w:ascii="仿宋_GB2312" w:eastAsia="仿宋_GB2312"/>
                <w:b w:val="0"/>
                <w:bCs w:val="0"/>
                <w:sz w:val="24"/>
              </w:rPr>
            </w:pPr>
            <w:r>
              <w:rPr>
                <w:rFonts w:hint="eastAsia" w:ascii="仿宋_GB2312" w:eastAsia="仿宋_GB2312"/>
                <w:b w:val="0"/>
                <w:bCs w:val="0"/>
                <w:sz w:val="24"/>
              </w:rPr>
              <w:t>⑶ 继续加大与黑龙江垦区各农场、大庆农业高新技术园区地方市县科研机构合作，拓展学生实习实践基地。</w:t>
            </w:r>
          </w:p>
          <w:p>
            <w:pPr>
              <w:jc w:val="left"/>
              <w:rPr>
                <w:rFonts w:hint="eastAsia" w:ascii="仿宋_GB2312" w:eastAsia="仿宋_GB2312"/>
                <w:b w:val="0"/>
                <w:bCs w:val="0"/>
                <w:sz w:val="24"/>
              </w:rPr>
            </w:pPr>
            <w:r>
              <w:rPr>
                <w:rFonts w:hint="eastAsia" w:ascii="仿宋_GB2312" w:eastAsia="仿宋_GB2312"/>
                <w:b w:val="0"/>
                <w:bCs w:val="0"/>
                <w:sz w:val="24"/>
              </w:rPr>
              <w:t>⑷ 营造浓厚的学术氛围，通过项目建设提升实验中心的学术氛围和实验水平，以及实验中心的对外影响力。</w:t>
            </w:r>
          </w:p>
          <w:p>
            <w:pPr>
              <w:jc w:val="left"/>
              <w:rPr>
                <w:rFonts w:hint="eastAsia" w:ascii="仿宋_GB2312" w:eastAsia="仿宋_GB2312"/>
                <w:b w:val="0"/>
                <w:bCs w:val="0"/>
                <w:sz w:val="24"/>
              </w:rPr>
            </w:pPr>
            <w:r>
              <w:rPr>
                <w:rFonts w:hint="eastAsia" w:ascii="仿宋_GB2312" w:eastAsia="仿宋_GB2312"/>
                <w:b w:val="0"/>
                <w:bCs w:val="0"/>
                <w:sz w:val="24"/>
              </w:rPr>
              <w:t>⑸ 多媒体实验教学和网络信息平台建设，力争80%的实验室实现多媒体实验教学，并建立操作与模拟相结合的实验教学新方法，同时建立实验中心局域网，进行网络的教学和管理。</w:t>
            </w:r>
          </w:p>
          <w:p>
            <w:pPr>
              <w:jc w:val="left"/>
              <w:rPr>
                <w:rFonts w:hint="eastAsia" w:ascii="仿宋_GB2312" w:eastAsia="仿宋_GB2312"/>
                <w:b w:val="0"/>
                <w:bCs w:val="0"/>
                <w:sz w:val="24"/>
              </w:rPr>
            </w:pPr>
            <w:r>
              <w:rPr>
                <w:rFonts w:hint="eastAsia" w:ascii="仿宋_GB2312" w:eastAsia="仿宋_GB2312"/>
                <w:b w:val="0"/>
                <w:bCs w:val="0"/>
                <w:sz w:val="24"/>
              </w:rPr>
              <w:t>⑹ 优化实验中心实验室内部环境、保证安全、环保、消防等各项指标均符合国家标准，创造安全、科学、舒适的实验环境。</w:t>
            </w:r>
          </w:p>
          <w:p>
            <w:pPr>
              <w:jc w:val="left"/>
              <w:rPr>
                <w:rFonts w:hint="eastAsia" w:ascii="仿宋_GB2312" w:eastAsia="仿宋_GB2312"/>
                <w:b w:val="0"/>
                <w:bCs w:val="0"/>
                <w:sz w:val="24"/>
              </w:rPr>
            </w:pPr>
            <w:r>
              <w:rPr>
                <w:rFonts w:hint="eastAsia" w:ascii="仿宋_GB2312" w:eastAsia="仿宋_GB2312"/>
                <w:b w:val="0"/>
                <w:bCs w:val="0"/>
                <w:sz w:val="24"/>
              </w:rPr>
              <w:t>量化指标：⑴购置</w:t>
            </w:r>
            <w:r>
              <w:rPr>
                <w:rFonts w:hint="eastAsia" w:ascii="仿宋_GB2312" w:eastAsia="仿宋_GB2312"/>
                <w:b w:val="0"/>
                <w:bCs w:val="0"/>
                <w:sz w:val="24"/>
                <w:lang w:val="en-US" w:eastAsia="zh-CN"/>
              </w:rPr>
              <w:t>2</w:t>
            </w:r>
            <w:r>
              <w:rPr>
                <w:rFonts w:hint="eastAsia" w:ascii="仿宋_GB2312" w:eastAsia="仿宋_GB2312"/>
                <w:b w:val="0"/>
                <w:bCs w:val="0"/>
                <w:sz w:val="24"/>
              </w:rPr>
              <w:t>00-</w:t>
            </w:r>
            <w:r>
              <w:rPr>
                <w:rFonts w:hint="eastAsia" w:ascii="仿宋_GB2312" w:eastAsia="仿宋_GB2312"/>
                <w:b w:val="0"/>
                <w:bCs w:val="0"/>
                <w:sz w:val="24"/>
                <w:lang w:val="en-US" w:eastAsia="zh-CN"/>
              </w:rPr>
              <w:t>3</w:t>
            </w:r>
            <w:r>
              <w:rPr>
                <w:rFonts w:hint="eastAsia" w:ascii="仿宋_GB2312" w:eastAsia="仿宋_GB2312"/>
                <w:b w:val="0"/>
                <w:bCs w:val="0"/>
                <w:sz w:val="24"/>
              </w:rPr>
              <w:t>00万的仪器设备。⑵申请获得国家、省部级等各级科研课题</w:t>
            </w:r>
            <w:r>
              <w:rPr>
                <w:rFonts w:hint="eastAsia" w:ascii="仿宋_GB2312" w:eastAsia="仿宋_GB2312"/>
                <w:b w:val="0"/>
                <w:bCs w:val="0"/>
                <w:sz w:val="24"/>
                <w:lang w:val="en-US" w:eastAsia="zh-CN"/>
              </w:rPr>
              <w:t>2</w:t>
            </w:r>
            <w:r>
              <w:rPr>
                <w:rFonts w:hint="eastAsia" w:ascii="仿宋_GB2312" w:eastAsia="仿宋_GB2312"/>
                <w:b w:val="0"/>
                <w:bCs w:val="0"/>
                <w:sz w:val="24"/>
              </w:rPr>
              <w:t>0-</w:t>
            </w:r>
            <w:r>
              <w:rPr>
                <w:rFonts w:hint="eastAsia" w:ascii="仿宋_GB2312" w:eastAsia="仿宋_GB2312"/>
                <w:b w:val="0"/>
                <w:bCs w:val="0"/>
                <w:sz w:val="24"/>
                <w:lang w:val="en-US" w:eastAsia="zh-CN"/>
              </w:rPr>
              <w:t>3</w:t>
            </w:r>
            <w:r>
              <w:rPr>
                <w:rFonts w:hint="eastAsia" w:ascii="仿宋_GB2312" w:eastAsia="仿宋_GB2312"/>
                <w:b w:val="0"/>
                <w:bCs w:val="0"/>
                <w:sz w:val="24"/>
              </w:rPr>
              <w:t>0项。⑶主持（指导）省级</w:t>
            </w:r>
            <w:r>
              <w:rPr>
                <w:rFonts w:hint="eastAsia" w:ascii="仿宋_GB2312" w:eastAsia="仿宋_GB2312"/>
                <w:b w:val="0"/>
                <w:bCs w:val="0"/>
                <w:sz w:val="24"/>
                <w:lang w:eastAsia="zh-CN"/>
              </w:rPr>
              <w:t>及以上</w:t>
            </w:r>
            <w:r>
              <w:rPr>
                <w:rFonts w:hint="eastAsia" w:ascii="仿宋_GB2312" w:eastAsia="仿宋_GB2312"/>
                <w:b w:val="0"/>
                <w:bCs w:val="0"/>
                <w:sz w:val="24"/>
              </w:rPr>
              <w:t>大学生创新性项目</w:t>
            </w:r>
            <w:r>
              <w:rPr>
                <w:rFonts w:hint="eastAsia" w:ascii="仿宋_GB2312" w:eastAsia="仿宋_GB2312"/>
                <w:b w:val="0"/>
                <w:bCs w:val="0"/>
                <w:sz w:val="24"/>
                <w:lang w:val="en-US" w:eastAsia="zh-CN"/>
              </w:rPr>
              <w:t>60-70</w:t>
            </w:r>
            <w:r>
              <w:rPr>
                <w:rFonts w:hint="eastAsia" w:ascii="仿宋_GB2312" w:eastAsia="仿宋_GB2312"/>
                <w:b w:val="0"/>
                <w:bCs w:val="0"/>
                <w:sz w:val="24"/>
              </w:rPr>
              <w:t>项。⑷改造优化现有实验室布局200-400平米。⑸新增实习实验基地10-15个。⑹组装3-5个多媒体实验教室。⑺建设实验管理信息局域网络1个。</w:t>
            </w:r>
          </w:p>
          <w:p>
            <w:pPr>
              <w:jc w:val="left"/>
              <w:rPr>
                <w:rFonts w:hint="eastAsia" w:ascii="仿宋_GB2312" w:eastAsia="仿宋_GB2312"/>
                <w:b/>
                <w:bCs/>
                <w:sz w:val="24"/>
              </w:rPr>
            </w:pPr>
            <w:r>
              <w:rPr>
                <w:rFonts w:hint="eastAsia" w:ascii="仿宋_GB2312" w:eastAsia="仿宋_GB2312"/>
                <w:b/>
                <w:bCs/>
                <w:sz w:val="24"/>
              </w:rPr>
              <w:t>2、实验队伍</w:t>
            </w:r>
          </w:p>
          <w:p>
            <w:pPr>
              <w:jc w:val="left"/>
              <w:rPr>
                <w:rFonts w:hint="eastAsia" w:ascii="仿宋_GB2312" w:eastAsia="仿宋_GB2312"/>
                <w:b w:val="0"/>
                <w:bCs w:val="0"/>
                <w:sz w:val="24"/>
              </w:rPr>
            </w:pPr>
            <w:r>
              <w:rPr>
                <w:rFonts w:hint="eastAsia" w:ascii="仿宋_GB2312" w:eastAsia="仿宋_GB2312"/>
                <w:b w:val="0"/>
                <w:bCs w:val="0"/>
                <w:sz w:val="24"/>
              </w:rPr>
              <w:t>建立一支年龄结构、学历层次及学科配置合理且实验教学和实践水平较高、熟悉本学科前沿技术、富有敬业精神的专门化实验教学队伍。</w:t>
            </w:r>
          </w:p>
          <w:p>
            <w:pPr>
              <w:jc w:val="left"/>
              <w:rPr>
                <w:rFonts w:hint="eastAsia" w:ascii="仿宋_GB2312" w:eastAsia="仿宋_GB2312"/>
                <w:b w:val="0"/>
                <w:bCs w:val="0"/>
                <w:sz w:val="24"/>
              </w:rPr>
            </w:pPr>
            <w:r>
              <w:rPr>
                <w:rFonts w:hint="eastAsia" w:ascii="仿宋_GB2312" w:eastAsia="仿宋_GB2312"/>
                <w:b w:val="0"/>
                <w:bCs w:val="0"/>
                <w:sz w:val="24"/>
              </w:rPr>
              <w:t>⑴注重实验教学队伍教学科研创新能力，实验教学水平提高，通过国内外进修和访问交流，以及农场调研学习等形式，加强对现有教师的培养；并组建课程导师团队，积极开展教学改革、科学研究和社会服务。</w:t>
            </w:r>
          </w:p>
          <w:p>
            <w:pPr>
              <w:jc w:val="left"/>
              <w:rPr>
                <w:rFonts w:hint="eastAsia" w:ascii="仿宋_GB2312" w:eastAsia="仿宋_GB2312"/>
                <w:b w:val="0"/>
                <w:bCs w:val="0"/>
                <w:sz w:val="24"/>
              </w:rPr>
            </w:pPr>
            <w:r>
              <w:rPr>
                <w:rFonts w:hint="eastAsia" w:ascii="仿宋_GB2312" w:eastAsia="仿宋_GB2312"/>
                <w:b w:val="0"/>
                <w:bCs w:val="0"/>
                <w:sz w:val="24"/>
              </w:rPr>
              <w:t>⑵建立合理的实验教学队伍，加强理论教学与实验、实践教学队伍的融合，保证骨干力量相对稳定，队伍结构的动态平衡，主要通过引进优秀博士毕业生和优秀的专家学者，以及外聘实习实践导师。聘任各实习农场的高级农艺师担任实习导师，建立任课教师、实验教师、实践导师以及毕业指导老师全方位多层次的导师队伍。</w:t>
            </w:r>
          </w:p>
          <w:p>
            <w:pPr>
              <w:jc w:val="left"/>
              <w:rPr>
                <w:rFonts w:hint="eastAsia" w:ascii="仿宋_GB2312" w:eastAsia="仿宋_GB2312"/>
                <w:b w:val="0"/>
                <w:bCs w:val="0"/>
                <w:sz w:val="24"/>
              </w:rPr>
            </w:pPr>
            <w:r>
              <w:rPr>
                <w:rFonts w:hint="eastAsia" w:ascii="仿宋_GB2312" w:eastAsia="仿宋_GB2312"/>
                <w:b w:val="0"/>
                <w:bCs w:val="0"/>
                <w:sz w:val="24"/>
              </w:rPr>
              <w:t>⑶实行导师培训制：由经验丰富的老教师对新参加工作的青年教师进行“传、帮、带”， 或是聘请校外具有丰富实验教学经验的相关学科专家授课培训，促进青年教师教学实验水平的提高。</w:t>
            </w:r>
          </w:p>
          <w:p>
            <w:pPr>
              <w:jc w:val="left"/>
              <w:rPr>
                <w:rFonts w:hint="eastAsia" w:ascii="仿宋_GB2312" w:eastAsia="仿宋_GB2312"/>
                <w:b w:val="0"/>
                <w:bCs w:val="0"/>
                <w:sz w:val="24"/>
              </w:rPr>
            </w:pPr>
            <w:r>
              <w:rPr>
                <w:rFonts w:hint="eastAsia" w:ascii="仿宋_GB2312" w:eastAsia="仿宋_GB2312"/>
                <w:b w:val="0"/>
                <w:bCs w:val="0"/>
                <w:sz w:val="24"/>
              </w:rPr>
              <w:t>⑷加强一线实验教师和技术人员的培养和培训，每门课程有1名专职实验指导教师，所有实验指导教师均具有中级以上技术职称，大型的贵重仪器设备由经过培训的专门技术人员管理。</w:t>
            </w:r>
          </w:p>
          <w:p>
            <w:pPr>
              <w:jc w:val="left"/>
              <w:rPr>
                <w:rFonts w:hint="eastAsia" w:ascii="仿宋_GB2312" w:eastAsia="仿宋_GB2312"/>
                <w:b w:val="0"/>
                <w:bCs w:val="0"/>
                <w:sz w:val="24"/>
              </w:rPr>
            </w:pPr>
            <w:r>
              <w:rPr>
                <w:rFonts w:hint="eastAsia" w:ascii="仿宋_GB2312" w:eastAsia="仿宋_GB2312"/>
                <w:b w:val="0"/>
                <w:bCs w:val="0"/>
                <w:sz w:val="24"/>
              </w:rPr>
              <w:t>量化指标：⑴出国进修5-10人，引进教师10-25人。⑵保证实验中心每个专、兼职教师都有至少2-3次的培训、实践考察学习机会，培训考察达300人次。⑶外聘实践经验丰富的中、高级农艺师或工程师担任实习实践基地的课外导师15-20人。</w:t>
            </w:r>
          </w:p>
          <w:p>
            <w:pPr>
              <w:jc w:val="left"/>
              <w:rPr>
                <w:rFonts w:hint="eastAsia" w:ascii="仿宋_GB2312" w:eastAsia="仿宋_GB2312"/>
                <w:b/>
                <w:bCs/>
                <w:sz w:val="24"/>
              </w:rPr>
            </w:pPr>
            <w:r>
              <w:rPr>
                <w:rFonts w:hint="eastAsia" w:ascii="仿宋_GB2312" w:eastAsia="仿宋_GB2312"/>
                <w:b/>
                <w:bCs/>
                <w:sz w:val="24"/>
              </w:rPr>
              <w:t>3、实验教学</w:t>
            </w:r>
          </w:p>
          <w:p>
            <w:pPr>
              <w:jc w:val="left"/>
              <w:rPr>
                <w:rFonts w:hint="eastAsia" w:ascii="仿宋_GB2312" w:eastAsia="仿宋_GB2312"/>
                <w:b w:val="0"/>
                <w:bCs w:val="0"/>
                <w:sz w:val="24"/>
              </w:rPr>
            </w:pPr>
            <w:r>
              <w:rPr>
                <w:rFonts w:hint="eastAsia" w:ascii="仿宋_GB2312" w:eastAsia="仿宋_GB2312"/>
                <w:b w:val="0"/>
                <w:bCs w:val="0"/>
                <w:sz w:val="24"/>
              </w:rPr>
              <w:t>在教学实验过程中，实验中心始终坚持：结合现代化大农业发展趋势、现代大学生的现状、教育教学规律和科学技术前沿，通过科学化、模块化、层次化和现代化的方式，着力进行全程化、全员化、自主化、个性化的创新能力、实践能力和服务社会能力培养，为我国现代化大农业发展培养高素质复合人才。</w:t>
            </w:r>
          </w:p>
          <w:p>
            <w:pPr>
              <w:jc w:val="left"/>
              <w:rPr>
                <w:rFonts w:hint="eastAsia" w:ascii="仿宋_GB2312" w:eastAsia="仿宋_GB2312"/>
                <w:b w:val="0"/>
                <w:bCs w:val="0"/>
                <w:sz w:val="24"/>
              </w:rPr>
            </w:pPr>
            <w:r>
              <w:rPr>
                <w:rFonts w:hint="eastAsia" w:ascii="仿宋_GB2312" w:eastAsia="仿宋_GB2312"/>
                <w:b w:val="0"/>
                <w:bCs w:val="0"/>
                <w:sz w:val="24"/>
              </w:rPr>
              <w:t>通过科学化的教学体系、模块化的教学内容、层次化的教学方法、现代化的教学手段，要求理论教师、实验教师和实践教师的全程化和全员化指导，要求学生选择适合自己的（个性化）自主（化）创新方式和实践方式，从而实现个人的全面发展，同时为地方建设贡献力量的人生价值。</w:t>
            </w:r>
          </w:p>
          <w:p>
            <w:pPr>
              <w:jc w:val="left"/>
              <w:rPr>
                <w:rFonts w:hint="eastAsia" w:ascii="仿宋_GB2312" w:eastAsia="仿宋_GB2312"/>
                <w:b w:val="0"/>
                <w:bCs w:val="0"/>
                <w:sz w:val="24"/>
              </w:rPr>
            </w:pPr>
            <w:r>
              <w:rPr>
                <w:rFonts w:hint="eastAsia" w:ascii="仿宋_GB2312" w:eastAsia="仿宋_GB2312"/>
                <w:b w:val="0"/>
                <w:bCs w:val="0"/>
                <w:sz w:val="24"/>
              </w:rPr>
              <w:t>上述建设目标主要通过“55544321”进行具体落实：</w:t>
            </w:r>
          </w:p>
          <w:p>
            <w:pPr>
              <w:jc w:val="left"/>
              <w:rPr>
                <w:rFonts w:hint="eastAsia" w:ascii="仿宋_GB2312" w:eastAsia="仿宋_GB2312"/>
                <w:b w:val="0"/>
                <w:bCs w:val="0"/>
                <w:sz w:val="24"/>
              </w:rPr>
            </w:pPr>
            <w:r>
              <w:rPr>
                <w:rFonts w:hint="eastAsia" w:ascii="仿宋_GB2312" w:eastAsia="仿宋_GB2312"/>
                <w:b w:val="0"/>
                <w:bCs w:val="0"/>
                <w:sz w:val="24"/>
                <w:u w:val="single"/>
              </w:rPr>
              <w:t>实验教学体系的5个环节</w:t>
            </w:r>
            <w:r>
              <w:rPr>
                <w:rFonts w:hint="eastAsia" w:ascii="仿宋_GB2312" w:eastAsia="仿宋_GB2312"/>
                <w:b w:val="0"/>
                <w:bCs w:val="0"/>
                <w:sz w:val="24"/>
              </w:rPr>
              <w:t>：实验模块、教学途径、辅助方法、考核方式、效果评价。</w:t>
            </w:r>
          </w:p>
          <w:p>
            <w:pPr>
              <w:jc w:val="left"/>
              <w:rPr>
                <w:rFonts w:hint="eastAsia" w:ascii="仿宋_GB2312" w:eastAsia="仿宋_GB2312"/>
                <w:b w:val="0"/>
                <w:bCs w:val="0"/>
                <w:sz w:val="24"/>
              </w:rPr>
            </w:pPr>
            <w:r>
              <w:rPr>
                <w:rFonts w:hint="eastAsia" w:ascii="仿宋_GB2312" w:eastAsia="仿宋_GB2312"/>
                <w:b w:val="0"/>
                <w:bCs w:val="0"/>
                <w:sz w:val="24"/>
                <w:u w:val="single"/>
              </w:rPr>
              <w:t>教学内容的5个层次</w:t>
            </w:r>
            <w:r>
              <w:rPr>
                <w:rFonts w:hint="eastAsia" w:ascii="仿宋_GB2312" w:eastAsia="仿宋_GB2312"/>
                <w:b w:val="0"/>
                <w:bCs w:val="0"/>
                <w:sz w:val="24"/>
              </w:rPr>
              <w:t>：认知性实验教学(认识农村、认识大农业)、</w:t>
            </w:r>
            <w:r>
              <w:rPr>
                <w:rFonts w:hint="eastAsia" w:ascii="仿宋_GB2312" w:eastAsia="仿宋_GB2312"/>
                <w:b w:val="0"/>
                <w:bCs w:val="0"/>
                <w:sz w:val="24"/>
                <w:lang w:eastAsia="zh-CN"/>
              </w:rPr>
              <w:t>验</w:t>
            </w:r>
            <w:r>
              <w:rPr>
                <w:rFonts w:hint="eastAsia" w:ascii="仿宋_GB2312" w:eastAsia="仿宋_GB2312"/>
                <w:b w:val="0"/>
                <w:bCs w:val="0"/>
                <w:sz w:val="24"/>
              </w:rPr>
              <w:t>证性实验教学、综合性和设计性实验教学、</w:t>
            </w:r>
            <w:r>
              <w:rPr>
                <w:rFonts w:hint="eastAsia" w:ascii="仿宋_GB2312" w:eastAsia="仿宋_GB2312"/>
                <w:b w:val="0"/>
                <w:bCs w:val="0"/>
                <w:sz w:val="24"/>
                <w:lang w:eastAsia="zh-CN"/>
              </w:rPr>
              <w:t>创新创业</w:t>
            </w:r>
            <w:r>
              <w:rPr>
                <w:rFonts w:hint="eastAsia" w:ascii="仿宋_GB2312" w:eastAsia="仿宋_GB2312"/>
                <w:b w:val="0"/>
                <w:bCs w:val="0"/>
                <w:sz w:val="24"/>
              </w:rPr>
              <w:t>性实验教学（参加科研，撰写论文）、生产性实践教学（各类实习和生产实践）。</w:t>
            </w:r>
          </w:p>
          <w:p>
            <w:pPr>
              <w:jc w:val="left"/>
              <w:rPr>
                <w:rFonts w:hint="eastAsia" w:ascii="仿宋_GB2312" w:eastAsia="仿宋_GB2312"/>
                <w:b w:val="0"/>
                <w:bCs w:val="0"/>
                <w:sz w:val="24"/>
              </w:rPr>
            </w:pPr>
            <w:r>
              <w:rPr>
                <w:rFonts w:hint="eastAsia" w:ascii="仿宋_GB2312" w:eastAsia="仿宋_GB2312"/>
                <w:b w:val="0"/>
                <w:bCs w:val="0"/>
                <w:sz w:val="24"/>
                <w:u w:val="single"/>
              </w:rPr>
              <w:t>教学效果的5种评价方式</w:t>
            </w:r>
            <w:r>
              <w:rPr>
                <w:rFonts w:hint="eastAsia" w:ascii="仿宋_GB2312" w:eastAsia="仿宋_GB2312"/>
                <w:b w:val="0"/>
                <w:bCs w:val="0"/>
                <w:sz w:val="24"/>
              </w:rPr>
              <w:t>：学生能力综合培养、综合问卷、跟踪调查、网上反馈、师生座谈。</w:t>
            </w:r>
          </w:p>
          <w:p>
            <w:pPr>
              <w:jc w:val="left"/>
              <w:rPr>
                <w:rFonts w:hint="eastAsia" w:ascii="仿宋_GB2312" w:eastAsia="仿宋_GB2312"/>
                <w:b w:val="0"/>
                <w:bCs w:val="0"/>
                <w:sz w:val="24"/>
              </w:rPr>
            </w:pPr>
            <w:r>
              <w:rPr>
                <w:rFonts w:hint="eastAsia" w:ascii="仿宋_GB2312" w:eastAsia="仿宋_GB2312"/>
                <w:b w:val="0"/>
                <w:bCs w:val="0"/>
                <w:sz w:val="24"/>
                <w:u w:val="single"/>
              </w:rPr>
              <w:t>辅助教学</w:t>
            </w:r>
            <w:r>
              <w:rPr>
                <w:rFonts w:hint="eastAsia" w:ascii="仿宋_GB2312" w:eastAsia="仿宋_GB2312"/>
                <w:b w:val="0"/>
                <w:bCs w:val="0"/>
                <w:sz w:val="24"/>
                <w:u w:val="single"/>
                <w:lang w:val="en-US" w:eastAsia="zh-CN"/>
              </w:rPr>
              <w:t>4</w:t>
            </w:r>
            <w:r>
              <w:rPr>
                <w:rFonts w:hint="eastAsia" w:ascii="仿宋_GB2312" w:eastAsia="仿宋_GB2312"/>
                <w:b w:val="0"/>
                <w:bCs w:val="0"/>
                <w:sz w:val="24"/>
                <w:u w:val="single"/>
              </w:rPr>
              <w:t>种方法和手段</w:t>
            </w:r>
            <w:r>
              <w:rPr>
                <w:rFonts w:hint="eastAsia" w:ascii="仿宋_GB2312" w:eastAsia="仿宋_GB2312"/>
                <w:b w:val="0"/>
                <w:bCs w:val="0"/>
                <w:sz w:val="24"/>
              </w:rPr>
              <w:t>：模拟演示、电子教案（多媒体课件）、实验视频、</w:t>
            </w:r>
            <w:r>
              <w:rPr>
                <w:rFonts w:hint="eastAsia" w:ascii="仿宋_GB2312" w:eastAsia="仿宋_GB2312"/>
                <w:b w:val="0"/>
                <w:bCs w:val="0"/>
                <w:sz w:val="24"/>
                <w:lang w:eastAsia="zh-CN"/>
              </w:rPr>
              <w:t>虚拟仿真</w:t>
            </w:r>
            <w:r>
              <w:rPr>
                <w:rFonts w:hint="eastAsia" w:ascii="仿宋_GB2312" w:eastAsia="仿宋_GB2312"/>
                <w:b w:val="0"/>
                <w:bCs w:val="0"/>
                <w:sz w:val="24"/>
              </w:rPr>
              <w:t>。</w:t>
            </w:r>
          </w:p>
          <w:p>
            <w:pPr>
              <w:jc w:val="left"/>
              <w:rPr>
                <w:rFonts w:hint="eastAsia" w:ascii="仿宋_GB2312" w:eastAsia="仿宋_GB2312"/>
                <w:b w:val="0"/>
                <w:bCs w:val="0"/>
                <w:sz w:val="24"/>
              </w:rPr>
            </w:pPr>
            <w:r>
              <w:rPr>
                <w:rFonts w:hint="eastAsia" w:ascii="仿宋_GB2312" w:eastAsia="仿宋_GB2312"/>
                <w:b w:val="0"/>
                <w:bCs w:val="0"/>
                <w:sz w:val="24"/>
                <w:u w:val="single"/>
              </w:rPr>
              <w:t>实验考试方式4个方面</w:t>
            </w:r>
            <w:r>
              <w:rPr>
                <w:rFonts w:hint="eastAsia" w:ascii="仿宋_GB2312" w:eastAsia="仿宋_GB2312"/>
                <w:b w:val="0"/>
                <w:bCs w:val="0"/>
                <w:sz w:val="24"/>
              </w:rPr>
              <w:t>：实验预习、实验操作、实验总结、实验考试。</w:t>
            </w:r>
          </w:p>
          <w:p>
            <w:pPr>
              <w:jc w:val="left"/>
              <w:rPr>
                <w:rFonts w:hint="eastAsia" w:ascii="仿宋_GB2312" w:eastAsia="仿宋_GB2312"/>
                <w:b w:val="0"/>
                <w:bCs w:val="0"/>
                <w:sz w:val="24"/>
              </w:rPr>
            </w:pPr>
            <w:r>
              <w:rPr>
                <w:rFonts w:hint="eastAsia" w:ascii="仿宋_GB2312" w:eastAsia="仿宋_GB2312"/>
                <w:b w:val="0"/>
                <w:bCs w:val="0"/>
                <w:sz w:val="24"/>
                <w:u w:val="single"/>
              </w:rPr>
              <w:t>倡导的3种学习方式</w:t>
            </w:r>
            <w:r>
              <w:rPr>
                <w:rFonts w:hint="eastAsia" w:ascii="仿宋_GB2312" w:eastAsia="仿宋_GB2312"/>
                <w:b w:val="0"/>
                <w:bCs w:val="0"/>
                <w:sz w:val="24"/>
              </w:rPr>
              <w:t>：自主学习、探究学习和合作学习。</w:t>
            </w:r>
          </w:p>
          <w:p>
            <w:pPr>
              <w:jc w:val="left"/>
              <w:rPr>
                <w:rFonts w:hint="eastAsia" w:ascii="仿宋_GB2312" w:eastAsia="仿宋_GB2312"/>
                <w:b w:val="0"/>
                <w:bCs w:val="0"/>
                <w:sz w:val="24"/>
              </w:rPr>
            </w:pPr>
            <w:r>
              <w:rPr>
                <w:rFonts w:hint="eastAsia" w:ascii="仿宋_GB2312" w:eastAsia="仿宋_GB2312"/>
                <w:b w:val="0"/>
                <w:bCs w:val="0"/>
                <w:sz w:val="24"/>
                <w:u w:val="single"/>
              </w:rPr>
              <w:t>实验内容创新的2个途径</w:t>
            </w:r>
            <w:r>
              <w:rPr>
                <w:rFonts w:hint="eastAsia" w:ascii="仿宋_GB2312" w:eastAsia="仿宋_GB2312"/>
                <w:b w:val="0"/>
                <w:bCs w:val="0"/>
                <w:sz w:val="24"/>
              </w:rPr>
              <w:t>：引入最新理论和生产上的科技创新成果；引入实验教学改革最新成果。</w:t>
            </w:r>
          </w:p>
          <w:p>
            <w:pPr>
              <w:jc w:val="left"/>
              <w:rPr>
                <w:rFonts w:hint="eastAsia" w:ascii="仿宋_GB2312" w:eastAsia="仿宋_GB2312"/>
                <w:b w:val="0"/>
                <w:bCs w:val="0"/>
                <w:sz w:val="24"/>
              </w:rPr>
            </w:pPr>
            <w:r>
              <w:rPr>
                <w:rFonts w:hint="eastAsia" w:ascii="仿宋_GB2312" w:eastAsia="仿宋_GB2312"/>
                <w:b w:val="0"/>
                <w:bCs w:val="0"/>
                <w:sz w:val="24"/>
                <w:u w:val="single"/>
              </w:rPr>
              <w:t>实验教学的运行管理平台1个</w:t>
            </w:r>
            <w:r>
              <w:rPr>
                <w:rFonts w:hint="eastAsia" w:ascii="仿宋_GB2312" w:eastAsia="仿宋_GB2312"/>
                <w:b w:val="0"/>
                <w:bCs w:val="0"/>
                <w:sz w:val="24"/>
              </w:rPr>
              <w:t>：开放式信息化平台。</w:t>
            </w:r>
          </w:p>
          <w:p>
            <w:pPr>
              <w:jc w:val="left"/>
              <w:rPr>
                <w:rFonts w:hint="eastAsia" w:ascii="仿宋_GB2312" w:eastAsia="仿宋_GB2312"/>
                <w:b w:val="0"/>
                <w:bCs w:val="0"/>
                <w:sz w:val="24"/>
              </w:rPr>
            </w:pPr>
            <w:r>
              <w:rPr>
                <w:rFonts w:hint="eastAsia" w:ascii="仿宋_GB2312" w:eastAsia="仿宋_GB2312"/>
                <w:b w:val="0"/>
                <w:bCs w:val="0"/>
                <w:sz w:val="24"/>
              </w:rPr>
              <w:t>量化指标：⑴ 将现代化大农业最新研究成果</w:t>
            </w:r>
            <w:r>
              <w:rPr>
                <w:rFonts w:hint="eastAsia" w:ascii="仿宋_GB2312" w:eastAsia="仿宋_GB2312"/>
                <w:b w:val="0"/>
                <w:bCs w:val="0"/>
                <w:sz w:val="24"/>
                <w:lang w:eastAsia="zh-CN"/>
              </w:rPr>
              <w:t>或先进科技技术</w:t>
            </w:r>
            <w:r>
              <w:rPr>
                <w:rFonts w:hint="eastAsia" w:ascii="仿宋_GB2312" w:eastAsia="仿宋_GB2312"/>
                <w:b w:val="0"/>
                <w:bCs w:val="0"/>
                <w:sz w:val="24"/>
              </w:rPr>
              <w:t>3-5套引入实验课。⑶ 整合理论和技术相结合的实验3-5项。⑷ 建设省级</w:t>
            </w:r>
            <w:r>
              <w:rPr>
                <w:rFonts w:hint="eastAsia" w:ascii="仿宋_GB2312" w:eastAsia="仿宋_GB2312"/>
                <w:b w:val="0"/>
                <w:bCs w:val="0"/>
                <w:sz w:val="24"/>
                <w:lang w:eastAsia="zh-CN"/>
              </w:rPr>
              <w:t>一流</w:t>
            </w:r>
            <w:r>
              <w:rPr>
                <w:rFonts w:hint="eastAsia" w:ascii="仿宋_GB2312" w:eastAsia="仿宋_GB2312"/>
                <w:b w:val="0"/>
                <w:bCs w:val="0"/>
                <w:sz w:val="24"/>
              </w:rPr>
              <w:t>课</w:t>
            </w:r>
            <w:r>
              <w:rPr>
                <w:rFonts w:hint="eastAsia" w:ascii="仿宋_GB2312" w:eastAsia="仿宋_GB2312"/>
                <w:b w:val="0"/>
                <w:bCs w:val="0"/>
                <w:sz w:val="24"/>
                <w:lang w:eastAsia="zh-CN"/>
              </w:rPr>
              <w:t>程</w:t>
            </w:r>
            <w:r>
              <w:rPr>
                <w:rFonts w:hint="eastAsia" w:ascii="仿宋_GB2312" w:eastAsia="仿宋_GB2312"/>
                <w:b w:val="0"/>
                <w:bCs w:val="0"/>
                <w:sz w:val="24"/>
                <w:lang w:val="en-US" w:eastAsia="zh-CN"/>
              </w:rPr>
              <w:t>1</w:t>
            </w:r>
            <w:r>
              <w:rPr>
                <w:rFonts w:hint="eastAsia" w:ascii="仿宋_GB2312" w:eastAsia="仿宋_GB2312"/>
                <w:b w:val="0"/>
                <w:bCs w:val="0"/>
                <w:sz w:val="24"/>
              </w:rPr>
              <w:t>-</w:t>
            </w:r>
            <w:r>
              <w:rPr>
                <w:rFonts w:hint="eastAsia" w:ascii="仿宋_GB2312" w:eastAsia="仿宋_GB2312"/>
                <w:b w:val="0"/>
                <w:bCs w:val="0"/>
                <w:sz w:val="24"/>
                <w:lang w:val="en-US" w:eastAsia="zh-CN"/>
              </w:rPr>
              <w:t>2</w:t>
            </w:r>
            <w:r>
              <w:rPr>
                <w:rFonts w:hint="eastAsia" w:ascii="仿宋_GB2312" w:eastAsia="仿宋_GB2312"/>
                <w:b w:val="0"/>
                <w:bCs w:val="0"/>
                <w:sz w:val="24"/>
              </w:rPr>
              <w:t>门。⑸ 申请省级以上教学改革项目</w:t>
            </w:r>
            <w:r>
              <w:rPr>
                <w:rFonts w:hint="eastAsia" w:ascii="仿宋_GB2312" w:eastAsia="仿宋_GB2312"/>
                <w:b w:val="0"/>
                <w:bCs w:val="0"/>
                <w:sz w:val="24"/>
                <w:lang w:val="en-US" w:eastAsia="zh-CN"/>
              </w:rPr>
              <w:t>8-10</w:t>
            </w:r>
            <w:r>
              <w:rPr>
                <w:rFonts w:hint="eastAsia" w:ascii="仿宋_GB2312" w:eastAsia="仿宋_GB2312"/>
                <w:b w:val="0"/>
                <w:bCs w:val="0"/>
                <w:sz w:val="24"/>
              </w:rPr>
              <w:t>项。⑹ 发表教学、实验改革论文</w:t>
            </w:r>
            <w:r>
              <w:rPr>
                <w:rFonts w:hint="eastAsia" w:ascii="仿宋_GB2312" w:eastAsia="仿宋_GB2312"/>
                <w:b w:val="0"/>
                <w:bCs w:val="0"/>
                <w:sz w:val="24"/>
                <w:lang w:val="en-US" w:eastAsia="zh-CN"/>
              </w:rPr>
              <w:t>1</w:t>
            </w:r>
            <w:r>
              <w:rPr>
                <w:rFonts w:hint="eastAsia" w:ascii="仿宋_GB2312" w:eastAsia="仿宋_GB2312"/>
                <w:b w:val="0"/>
                <w:bCs w:val="0"/>
                <w:sz w:val="24"/>
              </w:rPr>
              <w:t>0-</w:t>
            </w:r>
            <w:r>
              <w:rPr>
                <w:rFonts w:hint="eastAsia" w:ascii="仿宋_GB2312" w:eastAsia="仿宋_GB2312"/>
                <w:b w:val="0"/>
                <w:bCs w:val="0"/>
                <w:sz w:val="24"/>
                <w:lang w:val="en-US" w:eastAsia="zh-CN"/>
              </w:rPr>
              <w:t>2</w:t>
            </w:r>
            <w:r>
              <w:rPr>
                <w:rFonts w:hint="eastAsia" w:ascii="仿宋_GB2312" w:eastAsia="仿宋_GB2312"/>
                <w:b w:val="0"/>
                <w:bCs w:val="0"/>
                <w:sz w:val="24"/>
              </w:rPr>
              <w:t>0篇。⑺ 建设实验网络信息系统1个。</w:t>
            </w:r>
          </w:p>
          <w:p>
            <w:pPr>
              <w:jc w:val="left"/>
              <w:rPr>
                <w:rFonts w:hint="eastAsia" w:ascii="仿宋_GB2312" w:eastAsia="仿宋_GB2312"/>
                <w:b/>
                <w:bCs/>
                <w:sz w:val="24"/>
              </w:rPr>
            </w:pPr>
            <w:r>
              <w:rPr>
                <w:rFonts w:hint="eastAsia" w:ascii="仿宋_GB2312" w:eastAsia="仿宋_GB2312"/>
                <w:b/>
                <w:bCs/>
                <w:sz w:val="24"/>
              </w:rPr>
              <w:t>4、体制与管理</w:t>
            </w:r>
          </w:p>
          <w:p>
            <w:pPr>
              <w:jc w:val="left"/>
              <w:rPr>
                <w:rFonts w:hint="eastAsia" w:ascii="仿宋_GB2312" w:eastAsia="仿宋_GB2312"/>
                <w:b w:val="0"/>
                <w:bCs w:val="0"/>
                <w:sz w:val="24"/>
              </w:rPr>
            </w:pPr>
            <w:r>
              <w:rPr>
                <w:rFonts w:hint="eastAsia" w:ascii="仿宋_GB2312" w:eastAsia="仿宋_GB2312"/>
                <w:b w:val="0"/>
                <w:bCs w:val="0"/>
                <w:sz w:val="24"/>
              </w:rPr>
              <w:t>建立科学、人性、高效的管理理念，完善、规范、健全管理体制和运行机制，重点进行实验室开放运行和实验教学经费投入的制定化和信息化建设，保障实验中心的高效运转。</w:t>
            </w:r>
          </w:p>
          <w:p>
            <w:pPr>
              <w:jc w:val="left"/>
              <w:rPr>
                <w:rFonts w:hint="eastAsia" w:ascii="仿宋_GB2312" w:eastAsia="仿宋_GB2312"/>
                <w:b w:val="0"/>
                <w:bCs w:val="0"/>
                <w:sz w:val="24"/>
              </w:rPr>
            </w:pPr>
            <w:r>
              <w:rPr>
                <w:rFonts w:hint="eastAsia" w:ascii="仿宋_GB2312" w:eastAsia="仿宋_GB2312"/>
                <w:b w:val="0"/>
                <w:bCs w:val="0"/>
                <w:sz w:val="24"/>
              </w:rPr>
              <w:t>⑴ 开放式运行管理制度建立，争取做到仪器开放、实验开放、全院开放、全天开放、课外开放。</w:t>
            </w:r>
          </w:p>
          <w:p>
            <w:pPr>
              <w:jc w:val="left"/>
              <w:rPr>
                <w:rFonts w:hint="eastAsia" w:ascii="仿宋_GB2312" w:eastAsia="仿宋_GB2312"/>
                <w:b w:val="0"/>
                <w:bCs w:val="0"/>
                <w:sz w:val="24"/>
              </w:rPr>
            </w:pPr>
            <w:r>
              <w:rPr>
                <w:rFonts w:hint="eastAsia" w:ascii="仿宋_GB2312" w:eastAsia="仿宋_GB2312"/>
                <w:b w:val="0"/>
                <w:bCs w:val="0"/>
                <w:sz w:val="24"/>
              </w:rPr>
              <w:t>⑵ 管理使用的信息化建设。建设实验中心网络平台，完成实验中心设备状况、使用情况、实验室运行情况、实验安排、实验场地和仪器预约、实验教师的考评等各项管理制度的现代化。</w:t>
            </w:r>
          </w:p>
          <w:p>
            <w:pPr>
              <w:jc w:val="left"/>
              <w:rPr>
                <w:rFonts w:hint="eastAsia" w:ascii="仿宋_GB2312" w:eastAsia="仿宋_GB2312"/>
                <w:b w:val="0"/>
                <w:bCs w:val="0"/>
                <w:sz w:val="24"/>
              </w:rPr>
            </w:pPr>
            <w:r>
              <w:rPr>
                <w:rFonts w:hint="eastAsia" w:ascii="仿宋_GB2312" w:eastAsia="仿宋_GB2312"/>
                <w:b w:val="0"/>
                <w:bCs w:val="0"/>
                <w:sz w:val="24"/>
              </w:rPr>
              <w:t>⑶ 实验中心与科研平台“共享式”信息化管理。相关科研平台为学生研究型实验开放，实验教学中心为教师的科研开放，以促进实验教学与科研紧密结合及资源的充分共享。</w:t>
            </w:r>
          </w:p>
          <w:p>
            <w:pPr>
              <w:jc w:val="left"/>
              <w:rPr>
                <w:rFonts w:hint="eastAsia" w:ascii="仿宋_GB2312" w:eastAsia="仿宋_GB2312"/>
                <w:b w:val="0"/>
                <w:bCs w:val="0"/>
                <w:sz w:val="24"/>
              </w:rPr>
            </w:pPr>
            <w:r>
              <w:rPr>
                <w:rFonts w:hint="eastAsia" w:ascii="仿宋_GB2312" w:eastAsia="仿宋_GB2312"/>
                <w:b w:val="0"/>
                <w:bCs w:val="0"/>
                <w:sz w:val="24"/>
              </w:rPr>
              <w:t>量化指标：⑴ 开放式运行制度条例1套，以及60%实验实现开放式运行。⑵ 开放管理的信息系统及其局域网建设并运行。⑶ 建立中心与科研平台共享的机制，提高仪器的利用率20%以上。</w:t>
            </w:r>
          </w:p>
          <w:p>
            <w:pPr>
              <w:jc w:val="left"/>
              <w:rPr>
                <w:rFonts w:hint="eastAsia" w:ascii="仿宋_GB2312" w:eastAsia="仿宋_GB2312"/>
                <w:b/>
                <w:bCs/>
                <w:sz w:val="24"/>
                <w:u w:val="none"/>
              </w:rPr>
            </w:pPr>
            <w:r>
              <w:rPr>
                <w:rFonts w:hint="eastAsia" w:ascii="仿宋_GB2312" w:eastAsia="仿宋_GB2312"/>
                <w:b/>
                <w:bCs/>
                <w:sz w:val="24"/>
                <w:u w:val="none"/>
              </w:rPr>
              <w:t>5、示范与辐射</w:t>
            </w:r>
          </w:p>
          <w:p>
            <w:pPr>
              <w:jc w:val="left"/>
              <w:rPr>
                <w:rFonts w:hint="eastAsia" w:ascii="仿宋_GB2312" w:eastAsia="仿宋_GB2312"/>
                <w:b w:val="0"/>
                <w:bCs w:val="0"/>
                <w:sz w:val="24"/>
              </w:rPr>
            </w:pPr>
            <w:r>
              <w:rPr>
                <w:rFonts w:hint="eastAsia" w:ascii="仿宋_GB2312" w:eastAsia="仿宋_GB2312"/>
                <w:b w:val="0"/>
                <w:bCs w:val="0"/>
                <w:sz w:val="24"/>
              </w:rPr>
              <w:t>争取在“示范有特色，辐射有效果”方面狠抓落实。</w:t>
            </w:r>
          </w:p>
          <w:p>
            <w:pPr>
              <w:jc w:val="left"/>
              <w:rPr>
                <w:rFonts w:hint="default" w:ascii="仿宋_GB2312" w:eastAsia="仿宋_GB2312"/>
                <w:b w:val="0"/>
                <w:bCs w:val="0"/>
                <w:sz w:val="24"/>
                <w:lang w:val="en-US" w:eastAsia="zh-CN"/>
              </w:rPr>
            </w:pPr>
            <w:r>
              <w:rPr>
                <w:rFonts w:hint="eastAsia" w:ascii="仿宋_GB2312" w:eastAsia="仿宋_GB2312"/>
                <w:b w:val="0"/>
                <w:bCs w:val="0"/>
                <w:sz w:val="24"/>
              </w:rPr>
              <w:t>⑴ 突出现代化大农业的特色，中心每年为黑龙江垦区培养、输送大学本科生、研究生等各类农业技术人员。</w:t>
            </w:r>
            <w:r>
              <w:rPr>
                <w:rFonts w:hint="eastAsia" w:ascii="仿宋_GB2312" w:eastAsia="仿宋_GB2312"/>
                <w:b w:val="0"/>
                <w:bCs w:val="0"/>
                <w:sz w:val="24"/>
                <w:lang w:eastAsia="zh-CN"/>
              </w:rPr>
              <w:t>为垦区及地方开展技术培训，培养落地人才。</w:t>
            </w:r>
          </w:p>
          <w:p>
            <w:pPr>
              <w:jc w:val="left"/>
              <w:rPr>
                <w:rFonts w:hint="eastAsia" w:ascii="仿宋_GB2312" w:eastAsia="仿宋_GB2312"/>
                <w:b w:val="0"/>
                <w:bCs w:val="0"/>
                <w:sz w:val="24"/>
              </w:rPr>
            </w:pPr>
            <w:r>
              <w:rPr>
                <w:rFonts w:hint="eastAsia" w:ascii="仿宋_GB2312" w:eastAsia="仿宋_GB2312"/>
                <w:b w:val="0"/>
                <w:bCs w:val="0"/>
                <w:sz w:val="24"/>
              </w:rPr>
              <w:t>⑵ 做好杂粮产业特色，与中心进行科研平台共享的“国家杂粮工程技术研究中心”的获批，为实验中心又添显著特色，即在杂粮产业技术研究、推广示范中国家队的地位有助于提升实验中心在省内，国内甚至国际影响力。</w:t>
            </w:r>
          </w:p>
          <w:p>
            <w:pPr>
              <w:jc w:val="left"/>
              <w:rPr>
                <w:rFonts w:hint="eastAsia" w:ascii="仿宋_GB2312" w:eastAsia="仿宋_GB2312"/>
                <w:b w:val="0"/>
                <w:bCs w:val="0"/>
                <w:sz w:val="24"/>
              </w:rPr>
            </w:pPr>
            <w:r>
              <w:rPr>
                <w:rFonts w:hint="eastAsia" w:ascii="仿宋_GB2312" w:eastAsia="仿宋_GB2312"/>
                <w:b w:val="0"/>
                <w:bCs w:val="0"/>
                <w:sz w:val="24"/>
              </w:rPr>
              <w:t>⑶ 积极进行各项科研成果示范推广工作，加快科研成果向农业生产的转化，创造较大的经济效益、社会效益和生态效益。</w:t>
            </w:r>
          </w:p>
          <w:p>
            <w:pPr>
              <w:jc w:val="left"/>
              <w:rPr>
                <w:rFonts w:hint="eastAsia" w:ascii="仿宋_GB2312" w:eastAsia="仿宋_GB2312"/>
                <w:b w:val="0"/>
                <w:bCs w:val="0"/>
                <w:sz w:val="24"/>
              </w:rPr>
            </w:pPr>
            <w:r>
              <w:rPr>
                <w:rFonts w:hint="eastAsia" w:ascii="仿宋_GB2312" w:eastAsia="仿宋_GB2312"/>
                <w:b w:val="0"/>
                <w:bCs w:val="0"/>
                <w:sz w:val="24"/>
              </w:rPr>
              <w:t>量化指标：⑴实验中心每年为黑龙江垦区培养、输送大学本科生、研究生</w:t>
            </w:r>
            <w:r>
              <w:rPr>
                <w:rFonts w:hint="eastAsia" w:ascii="仿宋_GB2312" w:eastAsia="仿宋_GB2312"/>
                <w:b w:val="0"/>
                <w:bCs w:val="0"/>
                <w:sz w:val="24"/>
                <w:lang w:val="en-US" w:eastAsia="zh-CN"/>
              </w:rPr>
              <w:t>1</w:t>
            </w:r>
            <w:r>
              <w:rPr>
                <w:rFonts w:hint="eastAsia" w:ascii="仿宋_GB2312" w:eastAsia="仿宋_GB2312"/>
                <w:b w:val="0"/>
                <w:bCs w:val="0"/>
                <w:sz w:val="24"/>
              </w:rPr>
              <w:t>0-1</w:t>
            </w:r>
            <w:r>
              <w:rPr>
                <w:rFonts w:hint="eastAsia" w:ascii="仿宋_GB2312" w:eastAsia="仿宋_GB2312"/>
                <w:b w:val="0"/>
                <w:bCs w:val="0"/>
                <w:sz w:val="24"/>
                <w:lang w:val="en-US" w:eastAsia="zh-CN"/>
              </w:rPr>
              <w:t>5</w:t>
            </w:r>
            <w:r>
              <w:rPr>
                <w:rFonts w:hint="eastAsia" w:ascii="仿宋_GB2312" w:eastAsia="仿宋_GB2312"/>
                <w:b w:val="0"/>
                <w:bCs w:val="0"/>
                <w:sz w:val="24"/>
              </w:rPr>
              <w:t>人，为垦区垦区培训各类农业技术人员在500人以上。⑵ 申报教研、科研成果</w:t>
            </w:r>
            <w:r>
              <w:rPr>
                <w:rFonts w:hint="eastAsia" w:ascii="仿宋_GB2312" w:eastAsia="仿宋_GB2312"/>
                <w:b w:val="0"/>
                <w:bCs w:val="0"/>
                <w:sz w:val="24"/>
                <w:lang w:val="en-US" w:eastAsia="zh-CN"/>
              </w:rPr>
              <w:t>2</w:t>
            </w:r>
            <w:r>
              <w:rPr>
                <w:rFonts w:hint="eastAsia" w:ascii="仿宋_GB2312" w:eastAsia="仿宋_GB2312"/>
                <w:b w:val="0"/>
                <w:bCs w:val="0"/>
                <w:sz w:val="24"/>
              </w:rPr>
              <w:t>0-</w:t>
            </w:r>
            <w:r>
              <w:rPr>
                <w:rFonts w:hint="eastAsia" w:ascii="仿宋_GB2312" w:eastAsia="仿宋_GB2312"/>
                <w:b w:val="0"/>
                <w:bCs w:val="0"/>
                <w:sz w:val="24"/>
                <w:lang w:val="en-US" w:eastAsia="zh-CN"/>
              </w:rPr>
              <w:t>3</w:t>
            </w:r>
            <w:r>
              <w:rPr>
                <w:rFonts w:hint="eastAsia" w:ascii="仿宋_GB2312" w:eastAsia="仿宋_GB2312"/>
                <w:b w:val="0"/>
                <w:bCs w:val="0"/>
                <w:sz w:val="24"/>
              </w:rPr>
              <w:t>0项。</w:t>
            </w:r>
          </w:p>
          <w:p>
            <w:pPr>
              <w:jc w:val="left"/>
              <w:rPr>
                <w:rFonts w:hint="eastAsia" w:ascii="仿宋_GB2312" w:eastAsia="仿宋_GB2312"/>
                <w:b/>
                <w:bCs/>
                <w:sz w:val="24"/>
              </w:rPr>
            </w:pPr>
            <w:r>
              <w:rPr>
                <w:rFonts w:hint="eastAsia" w:ascii="仿宋_GB2312" w:eastAsia="仿宋_GB2312"/>
                <w:b/>
                <w:bCs/>
                <w:sz w:val="24"/>
              </w:rPr>
              <w:t>6、特色</w:t>
            </w:r>
          </w:p>
          <w:p>
            <w:pPr>
              <w:jc w:val="left"/>
              <w:rPr>
                <w:rFonts w:hint="eastAsia" w:ascii="仿宋_GB2312" w:eastAsia="仿宋_GB2312"/>
                <w:b w:val="0"/>
                <w:bCs w:val="0"/>
                <w:sz w:val="24"/>
              </w:rPr>
            </w:pPr>
            <w:r>
              <w:rPr>
                <w:rFonts w:hint="eastAsia" w:ascii="仿宋_GB2312" w:eastAsia="仿宋_GB2312"/>
                <w:b w:val="0"/>
                <w:bCs w:val="0"/>
                <w:sz w:val="24"/>
              </w:rPr>
              <w:t>⑴立足寒地黑土，面向现代化大农业，为垦区、龙江的农业经济建设服务。</w:t>
            </w:r>
          </w:p>
          <w:p>
            <w:pPr>
              <w:jc w:val="left"/>
              <w:rPr>
                <w:rFonts w:hint="eastAsia" w:ascii="仿宋_GB2312" w:eastAsia="仿宋_GB2312"/>
                <w:b w:val="0"/>
                <w:bCs w:val="0"/>
                <w:sz w:val="24"/>
              </w:rPr>
            </w:pPr>
            <w:r>
              <w:rPr>
                <w:rFonts w:hint="eastAsia" w:ascii="仿宋_GB2312" w:eastAsia="仿宋_GB2312"/>
                <w:b w:val="0"/>
                <w:bCs w:val="0"/>
                <w:sz w:val="24"/>
              </w:rPr>
              <w:t xml:space="preserve"> ⑵借重“国家杂粮工程技术研究中”，做大做好杂粮产业技术的示范窗口。</w:t>
            </w:r>
          </w:p>
          <w:p>
            <w:pPr>
              <w:jc w:val="left"/>
              <w:rPr>
                <w:rFonts w:hint="eastAsia" w:ascii="仿宋_GB2312" w:eastAsia="仿宋_GB2312"/>
                <w:b w:val="0"/>
                <w:bCs w:val="0"/>
                <w:sz w:val="24"/>
              </w:rPr>
            </w:pPr>
            <w:r>
              <w:rPr>
                <w:rFonts w:hint="eastAsia" w:ascii="仿宋_GB2312" w:eastAsia="仿宋_GB2312"/>
                <w:b w:val="0"/>
                <w:bCs w:val="0"/>
                <w:sz w:val="24"/>
              </w:rPr>
              <w:t>⑶ 完善“开心农场”式自主创新实践能力培养模式建设。</w:t>
            </w:r>
          </w:p>
          <w:p>
            <w:pPr>
              <w:jc w:val="left"/>
              <w:rPr>
                <w:rFonts w:hint="eastAsia" w:ascii="仿宋_GB2312" w:eastAsia="仿宋_GB2312"/>
                <w:b w:val="0"/>
                <w:bCs w:val="0"/>
                <w:sz w:val="24"/>
              </w:rPr>
            </w:pPr>
            <w:r>
              <w:rPr>
                <w:rFonts w:hint="eastAsia" w:ascii="仿宋_GB2312" w:eastAsia="仿宋_GB2312"/>
                <w:b w:val="0"/>
                <w:bCs w:val="0"/>
                <w:sz w:val="24"/>
              </w:rPr>
              <w:t>⑷ 践行“就业式实习实践”理念，将实习实践落到实处。</w:t>
            </w:r>
          </w:p>
          <w:p>
            <w:pPr>
              <w:jc w:val="left"/>
              <w:rPr>
                <w:rFonts w:hint="eastAsia" w:ascii="仿宋_GB2312" w:eastAsia="仿宋_GB2312"/>
                <w:b/>
                <w:kern w:val="0"/>
                <w:sz w:val="24"/>
              </w:rPr>
            </w:pPr>
            <w:r>
              <w:rPr>
                <w:rFonts w:hint="eastAsia" w:ascii="仿宋_GB2312" w:eastAsia="仿宋_GB2312"/>
                <w:b/>
                <w:kern w:val="0"/>
                <w:sz w:val="24"/>
              </w:rPr>
              <w:t>四、经费投入规划（包括投入规模、主要投入方向等）</w:t>
            </w:r>
          </w:p>
          <w:p>
            <w:pPr>
              <w:jc w:val="both"/>
              <w:rPr>
                <w:rFonts w:ascii="仿宋" w:hAnsi="仿宋" w:eastAsia="仿宋" w:cs="宋体"/>
                <w:b/>
                <w:bCs/>
              </w:rPr>
            </w:pPr>
            <w:r>
              <w:rPr>
                <w:rFonts w:hint="eastAsia" w:ascii="仿宋_GB2312" w:hAnsi="仿宋" w:eastAsia="仿宋_GB2312"/>
                <w:kern w:val="0"/>
                <w:sz w:val="24"/>
              </w:rPr>
              <w:t>拟投入资金</w:t>
            </w:r>
            <w:r>
              <w:rPr>
                <w:rFonts w:hint="eastAsia" w:ascii="仿宋_GB2312" w:hAnsi="仿宋" w:eastAsia="仿宋_GB2312"/>
                <w:kern w:val="0"/>
                <w:sz w:val="24"/>
                <w:lang w:val="en-US" w:eastAsia="zh-CN"/>
              </w:rPr>
              <w:t>500-6</w:t>
            </w:r>
            <w:r>
              <w:rPr>
                <w:rFonts w:hint="eastAsia" w:ascii="仿宋_GB2312" w:hAnsi="仿宋" w:eastAsia="仿宋_GB2312"/>
                <w:kern w:val="0"/>
                <w:sz w:val="24"/>
              </w:rPr>
              <w:t>00 万元。资金主要来源于上级政府拨款、省教育厅重点学科建设经费、学校专项经费以及科研经费投入等。经费主要用于</w:t>
            </w:r>
            <w:r>
              <w:rPr>
                <w:rFonts w:hint="eastAsia" w:ascii="仿宋_GB2312" w:hAnsi="仿宋" w:eastAsia="仿宋_GB2312"/>
                <w:kern w:val="0"/>
                <w:sz w:val="24"/>
                <w:lang w:eastAsia="zh-CN"/>
              </w:rPr>
              <w:t>师资培养、</w:t>
            </w:r>
            <w:r>
              <w:rPr>
                <w:rFonts w:hint="eastAsia" w:ascii="仿宋_GB2312" w:hAnsi="仿宋" w:eastAsia="仿宋_GB2312"/>
                <w:kern w:val="0"/>
                <w:sz w:val="24"/>
              </w:rPr>
              <w:t>教学设备的购置和改制、部分实验设备的自行研制、实验室的改建与维护以及实验材料的购买等。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00" w:type="dxa"/>
            <w:gridSpan w:val="4"/>
          </w:tcPr>
          <w:p>
            <w:pPr>
              <w:jc w:val="left"/>
              <w:rPr>
                <w:rFonts w:ascii="仿宋" w:hAnsi="仿宋" w:eastAsia="仿宋" w:cs="宋体"/>
                <w:b/>
                <w:bCs/>
              </w:rPr>
            </w:pPr>
            <w:r>
              <w:rPr>
                <w:rFonts w:hint="eastAsia" w:ascii="仿宋" w:hAnsi="仿宋" w:eastAsia="仿宋" w:cs="宋体"/>
                <w:b/>
                <w:bCs/>
              </w:rPr>
              <w:t xml:space="preserve">是否已列入校级以上发展规划              </w:t>
            </w:r>
            <w:r>
              <w:rPr>
                <w:rFonts w:ascii="仿宋" w:hAnsi="仿宋" w:eastAsia="仿宋" w:cs="宋体"/>
                <w:b/>
                <w:bCs/>
              </w:rPr>
              <w:sym w:font="Wingdings 2" w:char="00A3"/>
            </w:r>
            <w:r>
              <w:rPr>
                <w:rFonts w:hint="eastAsia" w:ascii="仿宋" w:hAnsi="仿宋" w:eastAsia="仿宋" w:cs="宋体"/>
                <w:b/>
                <w:bCs/>
              </w:rPr>
              <w:t xml:space="preserve">是  </w:t>
            </w:r>
            <w:r>
              <w:rPr>
                <w:rFonts w:hint="default" w:ascii="Arial" w:hAnsi="Arial" w:eastAsia="仿宋" w:cs="Arial"/>
                <w:b/>
                <w:bCs/>
              </w:rPr>
              <w:t>√</w:t>
            </w:r>
            <w:r>
              <w:rPr>
                <w:rFonts w:hint="eastAsia" w:ascii="仿宋" w:hAnsi="仿宋" w:eastAsia="仿宋" w:cs="宋体"/>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1" w:type="dxa"/>
            <w:vAlign w:val="center"/>
          </w:tcPr>
          <w:p>
            <w:pPr>
              <w:jc w:val="center"/>
              <w:rPr>
                <w:rFonts w:ascii="仿宋" w:hAnsi="仿宋" w:eastAsia="仿宋" w:cs="宋体"/>
                <w:b/>
                <w:bCs/>
              </w:rPr>
            </w:pPr>
            <w:r>
              <w:rPr>
                <w:rFonts w:hint="eastAsia" w:ascii="仿宋" w:hAnsi="仿宋" w:eastAsia="仿宋" w:cs="宋体"/>
                <w:b/>
                <w:bCs/>
              </w:rPr>
              <w:t>文件1</w:t>
            </w:r>
          </w:p>
        </w:tc>
        <w:tc>
          <w:tcPr>
            <w:tcW w:w="2696" w:type="dxa"/>
            <w:vAlign w:val="center"/>
          </w:tcPr>
          <w:p>
            <w:pPr>
              <w:jc w:val="center"/>
              <w:rPr>
                <w:rFonts w:ascii="仿宋" w:hAnsi="仿宋" w:eastAsia="仿宋" w:cs="宋体"/>
                <w:b/>
                <w:bCs/>
              </w:rPr>
            </w:pPr>
            <w:r>
              <w:rPr>
                <w:rFonts w:hint="eastAsia" w:ascii="仿宋" w:hAnsi="仿宋" w:eastAsia="仿宋" w:cs="宋体"/>
                <w:b/>
                <w:bCs/>
              </w:rPr>
              <w:t>文件名称</w:t>
            </w:r>
          </w:p>
        </w:tc>
        <w:tc>
          <w:tcPr>
            <w:tcW w:w="2400" w:type="dxa"/>
            <w:vAlign w:val="center"/>
          </w:tcPr>
          <w:p>
            <w:pPr>
              <w:jc w:val="center"/>
              <w:rPr>
                <w:rFonts w:ascii="仿宋" w:hAnsi="仿宋" w:eastAsia="仿宋" w:cs="宋体"/>
                <w:b/>
                <w:bCs/>
              </w:rPr>
            </w:pPr>
            <w:r>
              <w:rPr>
                <w:rFonts w:hint="eastAsia" w:ascii="仿宋" w:hAnsi="仿宋" w:eastAsia="仿宋" w:cs="宋体"/>
                <w:b/>
                <w:bCs/>
              </w:rPr>
              <w:t>具体表述内容</w:t>
            </w:r>
          </w:p>
        </w:tc>
        <w:tc>
          <w:tcPr>
            <w:tcW w:w="1993" w:type="dxa"/>
            <w:vAlign w:val="center"/>
          </w:tcPr>
          <w:p>
            <w:pPr>
              <w:jc w:val="center"/>
              <w:rPr>
                <w:rFonts w:ascii="仿宋" w:hAnsi="仿宋" w:eastAsia="仿宋" w:cs="宋体"/>
                <w:b/>
                <w:bCs/>
              </w:rPr>
            </w:pPr>
            <w:r>
              <w:rPr>
                <w:rFonts w:hint="eastAsia" w:ascii="仿宋" w:hAnsi="仿宋" w:eastAsia="仿宋" w:cs="宋体"/>
                <w:b/>
                <w:bCs/>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1" w:type="dxa"/>
            <w:vAlign w:val="center"/>
          </w:tcPr>
          <w:p>
            <w:pPr>
              <w:jc w:val="center"/>
              <w:rPr>
                <w:rFonts w:ascii="仿宋" w:hAnsi="仿宋" w:eastAsia="仿宋" w:cs="宋体"/>
                <w:b/>
                <w:bCs/>
              </w:rPr>
            </w:pPr>
            <w:r>
              <w:rPr>
                <w:rFonts w:hint="eastAsia" w:ascii="仿宋" w:hAnsi="仿宋" w:eastAsia="仿宋" w:cs="宋体"/>
                <w:b/>
                <w:bCs/>
              </w:rPr>
              <w:t>文件2</w:t>
            </w:r>
          </w:p>
        </w:tc>
        <w:tc>
          <w:tcPr>
            <w:tcW w:w="2696" w:type="dxa"/>
            <w:vAlign w:val="center"/>
          </w:tcPr>
          <w:p>
            <w:pPr>
              <w:jc w:val="center"/>
              <w:rPr>
                <w:rFonts w:ascii="仿宋" w:hAnsi="仿宋" w:eastAsia="仿宋" w:cs="宋体"/>
                <w:b/>
                <w:bCs/>
              </w:rPr>
            </w:pPr>
            <w:r>
              <w:rPr>
                <w:rFonts w:hint="eastAsia" w:ascii="仿宋" w:hAnsi="仿宋" w:eastAsia="仿宋" w:cs="宋体"/>
                <w:b/>
                <w:bCs/>
              </w:rPr>
              <w:t>文件名称</w:t>
            </w:r>
          </w:p>
        </w:tc>
        <w:tc>
          <w:tcPr>
            <w:tcW w:w="2400" w:type="dxa"/>
            <w:vAlign w:val="center"/>
          </w:tcPr>
          <w:p>
            <w:pPr>
              <w:jc w:val="center"/>
              <w:rPr>
                <w:rFonts w:ascii="仿宋" w:hAnsi="仿宋" w:eastAsia="仿宋" w:cs="宋体"/>
                <w:b/>
                <w:bCs/>
              </w:rPr>
            </w:pPr>
            <w:r>
              <w:rPr>
                <w:rFonts w:hint="eastAsia" w:ascii="仿宋" w:hAnsi="仿宋" w:eastAsia="仿宋" w:cs="宋体"/>
                <w:b/>
                <w:bCs/>
              </w:rPr>
              <w:t>具体表述内容</w:t>
            </w:r>
          </w:p>
        </w:tc>
        <w:tc>
          <w:tcPr>
            <w:tcW w:w="1993" w:type="dxa"/>
            <w:vAlign w:val="center"/>
          </w:tcPr>
          <w:p>
            <w:pPr>
              <w:jc w:val="center"/>
              <w:rPr>
                <w:rFonts w:ascii="仿宋" w:hAnsi="仿宋" w:eastAsia="仿宋" w:cs="宋体"/>
                <w:b/>
                <w:bCs/>
              </w:rPr>
            </w:pPr>
            <w:r>
              <w:rPr>
                <w:rFonts w:hint="eastAsia" w:ascii="仿宋" w:hAnsi="仿宋" w:eastAsia="仿宋" w:cs="宋体"/>
                <w:b/>
                <w:bCs/>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11" w:type="dxa"/>
            <w:vAlign w:val="center"/>
          </w:tcPr>
          <w:p>
            <w:pPr>
              <w:jc w:val="center"/>
              <w:rPr>
                <w:rFonts w:ascii="仿宋" w:hAnsi="仿宋" w:eastAsia="仿宋" w:cs="宋体"/>
                <w:b/>
                <w:bCs/>
              </w:rPr>
            </w:pPr>
            <w:r>
              <w:rPr>
                <w:rFonts w:hint="eastAsia" w:ascii="仿宋" w:hAnsi="仿宋" w:eastAsia="仿宋" w:cs="仿宋_GB2312"/>
              </w:rPr>
              <w:t>…</w:t>
            </w:r>
          </w:p>
        </w:tc>
        <w:tc>
          <w:tcPr>
            <w:tcW w:w="2696" w:type="dxa"/>
            <w:vAlign w:val="center"/>
          </w:tcPr>
          <w:p>
            <w:pPr>
              <w:jc w:val="center"/>
              <w:rPr>
                <w:rFonts w:ascii="仿宋" w:hAnsi="仿宋" w:eastAsia="仿宋" w:cs="宋体"/>
                <w:b/>
                <w:bCs/>
              </w:rPr>
            </w:pPr>
          </w:p>
        </w:tc>
        <w:tc>
          <w:tcPr>
            <w:tcW w:w="2400" w:type="dxa"/>
            <w:vAlign w:val="center"/>
          </w:tcPr>
          <w:p>
            <w:pPr>
              <w:jc w:val="center"/>
              <w:rPr>
                <w:rFonts w:ascii="仿宋" w:hAnsi="仿宋" w:eastAsia="仿宋" w:cs="宋体"/>
                <w:b/>
                <w:bCs/>
              </w:rPr>
            </w:pPr>
          </w:p>
        </w:tc>
        <w:tc>
          <w:tcPr>
            <w:tcW w:w="1993" w:type="dxa"/>
            <w:vAlign w:val="center"/>
          </w:tcPr>
          <w:p>
            <w:pPr>
              <w:jc w:val="center"/>
              <w:rPr>
                <w:rFonts w:ascii="仿宋" w:hAnsi="仿宋" w:eastAsia="仿宋" w:cs="宋体"/>
                <w:b/>
                <w:bCs/>
              </w:rPr>
            </w:pPr>
          </w:p>
        </w:tc>
      </w:tr>
    </w:tbl>
    <w:p>
      <w:pPr>
        <w:adjustRightInd w:val="0"/>
        <w:snapToGrid w:val="0"/>
        <w:spacing w:before="326" w:beforeLines="100"/>
        <w:rPr>
          <w:rFonts w:ascii="黑体" w:hAnsi="黑体" w:eastAsia="黑体" w:cs="仿宋_GB2312"/>
          <w:bCs/>
          <w:sz w:val="28"/>
          <w:szCs w:val="28"/>
        </w:rPr>
      </w:pPr>
      <w:r>
        <w:rPr>
          <w:rFonts w:hint="eastAsia" w:ascii="黑体" w:hAnsi="黑体" w:eastAsia="黑体" w:cs="仿宋_GB2312"/>
          <w:b/>
          <w:sz w:val="28"/>
          <w:szCs w:val="28"/>
        </w:rPr>
        <w:t>十、示范中心大事记</w:t>
      </w:r>
    </w:p>
    <w:p>
      <w:pPr>
        <w:adjustRightInd w:val="0"/>
        <w:snapToGrid w:val="0"/>
        <w:spacing w:before="163" w:beforeLines="50"/>
        <w:jc w:val="center"/>
        <w:rPr>
          <w:rFonts w:ascii="黑体" w:hAnsi="黑体" w:eastAsia="黑体"/>
          <w:szCs w:val="28"/>
        </w:rPr>
      </w:pPr>
      <w:r>
        <w:rPr>
          <w:rFonts w:hint="eastAsia" w:ascii="黑体" w:hAnsi="黑体" w:eastAsia="黑体"/>
          <w:szCs w:val="28"/>
        </w:rPr>
        <w:t>表10-1 示范中心大事记（2018-2022年）</w:t>
      </w:r>
    </w:p>
    <w:tbl>
      <w:tblPr>
        <w:tblStyle w:val="9"/>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1197"/>
        <w:gridCol w:w="2322"/>
        <w:gridCol w:w="2067"/>
        <w:gridCol w:w="20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530" w:type="pct"/>
            <w:vAlign w:val="center"/>
          </w:tcPr>
          <w:p>
            <w:pPr>
              <w:jc w:val="center"/>
              <w:rPr>
                <w:rFonts w:ascii="仿宋" w:hAnsi="仿宋" w:eastAsia="仿宋"/>
                <w:b/>
                <w:bCs/>
              </w:rPr>
            </w:pPr>
            <w:r>
              <w:rPr>
                <w:rFonts w:hint="eastAsia" w:ascii="仿宋" w:hAnsi="仿宋" w:eastAsia="仿宋" w:cs="宋体"/>
                <w:b/>
                <w:bCs/>
              </w:rPr>
              <w:t>序号</w:t>
            </w:r>
          </w:p>
        </w:tc>
        <w:tc>
          <w:tcPr>
            <w:tcW w:w="704" w:type="pct"/>
            <w:vAlign w:val="center"/>
          </w:tcPr>
          <w:p>
            <w:pPr>
              <w:jc w:val="center"/>
              <w:rPr>
                <w:rFonts w:ascii="仿宋" w:hAnsi="仿宋" w:eastAsia="仿宋"/>
                <w:b/>
                <w:bCs/>
              </w:rPr>
            </w:pPr>
            <w:r>
              <w:rPr>
                <w:rFonts w:hint="eastAsia" w:ascii="仿宋" w:hAnsi="仿宋" w:eastAsia="仿宋" w:cs="宋体"/>
                <w:b/>
                <w:bCs/>
              </w:rPr>
              <w:t>时间</w:t>
            </w:r>
          </w:p>
        </w:tc>
        <w:tc>
          <w:tcPr>
            <w:tcW w:w="1366" w:type="pct"/>
            <w:vAlign w:val="center"/>
          </w:tcPr>
          <w:p>
            <w:pPr>
              <w:jc w:val="center"/>
              <w:rPr>
                <w:rFonts w:ascii="仿宋" w:hAnsi="仿宋" w:eastAsia="仿宋"/>
                <w:b/>
                <w:bCs/>
              </w:rPr>
            </w:pPr>
            <w:r>
              <w:rPr>
                <w:rFonts w:hint="eastAsia" w:ascii="仿宋" w:hAnsi="仿宋" w:eastAsia="仿宋"/>
                <w:b/>
                <w:bCs/>
              </w:rPr>
              <w:t>事件</w:t>
            </w:r>
          </w:p>
        </w:tc>
        <w:tc>
          <w:tcPr>
            <w:tcW w:w="1216" w:type="pct"/>
            <w:vAlign w:val="center"/>
          </w:tcPr>
          <w:p>
            <w:pPr>
              <w:jc w:val="center"/>
              <w:rPr>
                <w:rFonts w:ascii="仿宋" w:hAnsi="仿宋" w:eastAsia="仿宋"/>
                <w:b/>
                <w:bCs/>
              </w:rPr>
            </w:pPr>
            <w:r>
              <w:rPr>
                <w:rFonts w:hint="eastAsia" w:ascii="仿宋" w:hAnsi="仿宋" w:eastAsia="仿宋"/>
                <w:b/>
                <w:bCs/>
              </w:rPr>
              <w:t>详情</w:t>
            </w:r>
          </w:p>
        </w:tc>
        <w:tc>
          <w:tcPr>
            <w:tcW w:w="1182" w:type="pct"/>
            <w:vAlign w:val="center"/>
          </w:tcPr>
          <w:p>
            <w:pPr>
              <w:jc w:val="center"/>
              <w:rPr>
                <w:rFonts w:ascii="仿宋" w:hAnsi="仿宋" w:eastAsia="仿宋"/>
                <w:b/>
                <w:bCs/>
              </w:rPr>
            </w:pPr>
            <w:r>
              <w:rPr>
                <w:rFonts w:hint="eastAsia" w:ascii="仿宋" w:hAnsi="仿宋" w:eastAsia="仿宋"/>
                <w:b/>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30" w:type="pct"/>
            <w:vAlign w:val="center"/>
          </w:tcPr>
          <w:p>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1</w:t>
            </w:r>
          </w:p>
        </w:tc>
        <w:tc>
          <w:tcPr>
            <w:tcW w:w="704" w:type="pct"/>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2018</w:t>
            </w:r>
          </w:p>
        </w:tc>
        <w:tc>
          <w:tcPr>
            <w:tcW w:w="1366" w:type="pct"/>
            <w:vAlign w:val="center"/>
          </w:tcPr>
          <w:p>
            <w:pPr>
              <w:jc w:val="center"/>
              <w:rPr>
                <w:rFonts w:hint="eastAsia" w:ascii="仿宋" w:hAnsi="仿宋" w:eastAsia="仿宋"/>
                <w:sz w:val="18"/>
                <w:szCs w:val="18"/>
                <w:lang w:eastAsia="zh-CN"/>
              </w:rPr>
            </w:pPr>
            <w:r>
              <w:rPr>
                <w:rFonts w:hint="eastAsia" w:ascii="仿宋_GB2312" w:hAnsi="仿宋_GB2312" w:eastAsia="仿宋_GB2312" w:cs="仿宋_GB2312"/>
                <w:color w:val="000000"/>
                <w:sz w:val="18"/>
                <w:szCs w:val="18"/>
              </w:rPr>
              <w:t>获批</w:t>
            </w:r>
            <w:r>
              <w:rPr>
                <w:rFonts w:hint="eastAsia" w:ascii="仿宋_GB2312" w:hAnsi="仿宋_GB2312" w:eastAsia="仿宋_GB2312" w:cs="仿宋_GB2312"/>
                <w:color w:val="000000"/>
                <w:sz w:val="18"/>
                <w:szCs w:val="18"/>
                <w:lang w:eastAsia="zh-CN"/>
              </w:rPr>
              <w:t>中央支持地方</w:t>
            </w:r>
            <w:r>
              <w:rPr>
                <w:rFonts w:hint="eastAsia" w:ascii="仿宋_GB2312" w:hAnsi="仿宋_GB2312" w:eastAsia="仿宋_GB2312" w:cs="仿宋_GB2312"/>
                <w:color w:val="000000"/>
                <w:sz w:val="18"/>
                <w:szCs w:val="18"/>
              </w:rPr>
              <w:t>项目</w:t>
            </w:r>
          </w:p>
        </w:tc>
        <w:tc>
          <w:tcPr>
            <w:tcW w:w="1216" w:type="pct"/>
            <w:vAlign w:val="center"/>
          </w:tcPr>
          <w:p>
            <w:pPr>
              <w:adjustRightInd w:val="0"/>
              <w:snapToGrid w:val="0"/>
              <w:jc w:val="center"/>
              <w:rPr>
                <w:rFonts w:ascii="仿宋" w:hAnsi="仿宋" w:eastAsia="仿宋"/>
                <w:sz w:val="18"/>
                <w:szCs w:val="18"/>
              </w:rPr>
            </w:pPr>
            <w:r>
              <w:rPr>
                <w:rFonts w:hint="eastAsia" w:ascii="仿宋_GB2312" w:hAnsi="仿宋_GB2312" w:eastAsia="仿宋_GB2312" w:cs="仿宋_GB2312"/>
                <w:color w:val="000000"/>
                <w:sz w:val="18"/>
                <w:szCs w:val="18"/>
              </w:rPr>
              <w:t>获批</w:t>
            </w:r>
            <w:r>
              <w:rPr>
                <w:rFonts w:hint="eastAsia" w:ascii="仿宋_GB2312" w:hAnsi="仿宋_GB2312" w:eastAsia="仿宋_GB2312" w:cs="仿宋_GB2312"/>
                <w:color w:val="000000"/>
                <w:sz w:val="18"/>
                <w:szCs w:val="18"/>
                <w:lang w:eastAsia="zh-CN"/>
              </w:rPr>
              <w:t>中央支持地方</w:t>
            </w:r>
            <w:r>
              <w:rPr>
                <w:rFonts w:hint="eastAsia" w:ascii="仿宋_GB2312" w:hAnsi="仿宋_GB2312" w:eastAsia="仿宋_GB2312" w:cs="仿宋_GB2312"/>
                <w:color w:val="000000"/>
                <w:sz w:val="18"/>
                <w:szCs w:val="18"/>
              </w:rPr>
              <w:t>项目</w:t>
            </w:r>
            <w:r>
              <w:rPr>
                <w:rFonts w:hint="eastAsia" w:ascii="仿宋_GB2312" w:hAnsi="仿宋_GB2312" w:eastAsia="仿宋_GB2312" w:cs="仿宋_GB2312"/>
                <w:color w:val="000000"/>
                <w:sz w:val="18"/>
                <w:szCs w:val="18"/>
                <w:lang w:val="en-US" w:eastAsia="zh-CN"/>
              </w:rPr>
              <w:t>10</w:t>
            </w:r>
            <w:r>
              <w:rPr>
                <w:rFonts w:hint="eastAsia" w:ascii="仿宋_GB2312" w:hAnsi="仿宋_GB2312" w:eastAsia="仿宋_GB2312" w:cs="仿宋_GB2312"/>
                <w:color w:val="000000"/>
                <w:sz w:val="18"/>
                <w:szCs w:val="18"/>
              </w:rPr>
              <w:t>0 万元，</w:t>
            </w:r>
            <w:r>
              <w:rPr>
                <w:rFonts w:hint="eastAsia" w:ascii="仿宋_GB2312" w:hAnsi="仿宋_GB2312" w:eastAsia="仿宋_GB2312" w:cs="仿宋_GB2312"/>
                <w:color w:val="000000"/>
                <w:sz w:val="18"/>
                <w:szCs w:val="18"/>
                <w:lang w:eastAsia="zh-CN"/>
              </w:rPr>
              <w:t>购置设备改善实验条件。学校投入基地改造费</w:t>
            </w:r>
            <w:r>
              <w:rPr>
                <w:rFonts w:hint="eastAsia" w:ascii="仿宋_GB2312" w:hAnsi="仿宋_GB2312" w:eastAsia="仿宋_GB2312" w:cs="仿宋_GB2312"/>
                <w:color w:val="000000"/>
                <w:sz w:val="18"/>
                <w:szCs w:val="18"/>
                <w:lang w:val="en-US" w:eastAsia="zh-CN"/>
              </w:rPr>
              <w:t>50万元，完成实践基地基础设施维修改造</w:t>
            </w:r>
            <w:r>
              <w:rPr>
                <w:rFonts w:hint="eastAsia" w:ascii="仿宋_GB2312" w:hAnsi="仿宋_GB2312" w:eastAsia="仿宋_GB2312" w:cs="仿宋_GB2312"/>
                <w:sz w:val="18"/>
                <w:szCs w:val="18"/>
              </w:rPr>
              <w:t>。</w:t>
            </w:r>
          </w:p>
        </w:tc>
        <w:tc>
          <w:tcPr>
            <w:tcW w:w="1182"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30" w:type="pct"/>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704" w:type="pct"/>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2019</w:t>
            </w:r>
          </w:p>
        </w:tc>
        <w:tc>
          <w:tcPr>
            <w:tcW w:w="1366" w:type="pct"/>
            <w:vAlign w:val="center"/>
          </w:tcPr>
          <w:p>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eastAsia="zh-CN"/>
              </w:rPr>
              <w:t>人民日报新闻报道</w:t>
            </w:r>
          </w:p>
        </w:tc>
        <w:tc>
          <w:tcPr>
            <w:tcW w:w="1216" w:type="pct"/>
            <w:vAlign w:val="center"/>
          </w:tcPr>
          <w:p>
            <w:pPr>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35年，守望那片稻田-记黑龙江八一农垦大学水稻专家郑桂萍</w:t>
            </w:r>
          </w:p>
        </w:tc>
        <w:tc>
          <w:tcPr>
            <w:tcW w:w="1182" w:type="pct"/>
            <w:vAlign w:val="center"/>
          </w:tcPr>
          <w:p>
            <w:pPr>
              <w:jc w:val="both"/>
              <w:rPr>
                <w:rFonts w:hint="eastAsia" w:ascii="仿宋_GB2312" w:hAnsi="仿宋_GB2312" w:eastAsia="仿宋_GB2312" w:cs="仿宋_GB2312"/>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3</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2019</w:t>
            </w:r>
          </w:p>
        </w:tc>
        <w:tc>
          <w:tcPr>
            <w:tcW w:w="1366" w:type="pct"/>
            <w:vAlign w:val="center"/>
          </w:tcPr>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黑龙江省委书记视察</w:t>
            </w:r>
          </w:p>
        </w:tc>
        <w:tc>
          <w:tcPr>
            <w:tcW w:w="1216" w:type="pct"/>
            <w:vAlign w:val="center"/>
          </w:tcPr>
          <w:p>
            <w:pPr>
              <w:adjustRightInd w:val="0"/>
              <w:snapToGrid w:val="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张庆伟强调：要</w:t>
            </w:r>
            <w:r>
              <w:rPr>
                <w:rFonts w:hint="eastAsia" w:ascii="仿宋_GB2312" w:hAnsi="仿宋_GB2312" w:eastAsia="仿宋_GB2312" w:cs="仿宋_GB2312"/>
                <w:color w:val="000000"/>
                <w:sz w:val="18"/>
                <w:szCs w:val="18"/>
              </w:rPr>
              <w:t>充分发挥智力资源优势，在秸秆综合利用、粮食单产提升等方面加强科研攻关，切实提高学科建设水平和科研创新能力，有力助推乡村振兴。</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704" w:type="pct"/>
            <w:vAlign w:val="center"/>
          </w:tcPr>
          <w:p>
            <w:pPr>
              <w:adjustRightInd w:val="0"/>
              <w:snapToGrid w:val="0"/>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2020</w:t>
            </w:r>
          </w:p>
        </w:tc>
        <w:tc>
          <w:tcPr>
            <w:tcW w:w="1366"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eastAsia="zh-CN"/>
              </w:rPr>
              <w:t>中国经济周刊报道</w:t>
            </w:r>
          </w:p>
        </w:tc>
        <w:tc>
          <w:tcPr>
            <w:tcW w:w="1216" w:type="pct"/>
            <w:vAlign w:val="center"/>
          </w:tcPr>
          <w:p>
            <w:pPr>
              <w:adjustRightInd w:val="0"/>
              <w:snapToGrid w:val="0"/>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eastAsia="zh-CN"/>
              </w:rPr>
              <w:t>黑龙江八一农垦大学张玉先大豆团队刷新黑龙江省大豆单产记录</w:t>
            </w:r>
          </w:p>
        </w:tc>
        <w:tc>
          <w:tcPr>
            <w:tcW w:w="1182"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c>
          <w:tcPr>
            <w:tcW w:w="704" w:type="pct"/>
            <w:vAlign w:val="center"/>
          </w:tcPr>
          <w:p>
            <w:pPr>
              <w:adjustRightInd w:val="0"/>
              <w:snapToGrid w:val="0"/>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2021</w:t>
            </w:r>
          </w:p>
        </w:tc>
        <w:tc>
          <w:tcPr>
            <w:tcW w:w="1366"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eastAsia="zh-CN"/>
              </w:rPr>
              <w:t>第四届全国植物病理学教学研讨会</w:t>
            </w:r>
          </w:p>
        </w:tc>
        <w:tc>
          <w:tcPr>
            <w:tcW w:w="1216"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7月25-28日，举办</w:t>
            </w:r>
            <w:r>
              <w:rPr>
                <w:rFonts w:hint="eastAsia" w:ascii="仿宋_GB2312" w:hAnsi="仿宋_GB2312" w:eastAsia="仿宋_GB2312" w:cs="仿宋_GB2312"/>
                <w:color w:val="000000"/>
                <w:sz w:val="18"/>
                <w:szCs w:val="18"/>
                <w:lang w:eastAsia="zh-CN"/>
              </w:rPr>
              <w:t>第四届全国植物病理学教学研讨会。</w:t>
            </w:r>
          </w:p>
        </w:tc>
        <w:tc>
          <w:tcPr>
            <w:tcW w:w="1182"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2022</w:t>
            </w:r>
          </w:p>
        </w:tc>
        <w:tc>
          <w:tcPr>
            <w:tcW w:w="1366" w:type="pct"/>
            <w:vAlign w:val="center"/>
          </w:tcPr>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获批农业农村部重点实验室</w:t>
            </w:r>
          </w:p>
        </w:tc>
        <w:tc>
          <w:tcPr>
            <w:tcW w:w="121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获批两个“十四五”农业农村部学科群重点实验室</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7</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2022</w:t>
            </w:r>
          </w:p>
        </w:tc>
        <w:tc>
          <w:tcPr>
            <w:tcW w:w="1366" w:type="pct"/>
            <w:vAlign w:val="center"/>
          </w:tcPr>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省第二届高校教师教学创新大赛获奖</w:t>
            </w:r>
          </w:p>
        </w:tc>
        <w:tc>
          <w:tcPr>
            <w:tcW w:w="121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中心教师获得</w:t>
            </w:r>
            <w:r>
              <w:rPr>
                <w:rFonts w:hint="eastAsia" w:ascii="仿宋_GB2312" w:hAnsi="仿宋_GB2312" w:eastAsia="仿宋_GB2312" w:cs="仿宋_GB2312"/>
                <w:color w:val="000000"/>
                <w:sz w:val="18"/>
                <w:szCs w:val="18"/>
                <w:lang w:eastAsia="zh-CN"/>
              </w:rPr>
              <w:t>省第二届高校教师教学创新大赛二等奖</w:t>
            </w:r>
            <w:r>
              <w:rPr>
                <w:rFonts w:hint="eastAsia" w:ascii="仿宋_GB2312" w:hAnsi="仿宋_GB2312" w:eastAsia="仿宋_GB2312" w:cs="仿宋_GB2312"/>
                <w:color w:val="000000"/>
                <w:sz w:val="18"/>
                <w:szCs w:val="18"/>
                <w:lang w:val="en-US" w:eastAsia="zh-CN"/>
              </w:rPr>
              <w:t>1项、三等奖1项</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2022</w:t>
            </w:r>
          </w:p>
        </w:tc>
        <w:tc>
          <w:tcPr>
            <w:tcW w:w="1366" w:type="pct"/>
            <w:vAlign w:val="center"/>
          </w:tcPr>
          <w:p>
            <w:pPr>
              <w:adjustRightInd w:val="0"/>
              <w:snapToGrid w:val="0"/>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承办第十七届全国玉米栽培学术研讨会</w:t>
            </w:r>
          </w:p>
        </w:tc>
        <w:tc>
          <w:tcPr>
            <w:tcW w:w="121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8月13-16日，</w:t>
            </w:r>
            <w:r>
              <w:rPr>
                <w:rFonts w:hint="eastAsia" w:ascii="仿宋_GB2312" w:hAnsi="仿宋_GB2312" w:eastAsia="仿宋_GB2312" w:cs="仿宋_GB2312"/>
                <w:color w:val="000000"/>
                <w:sz w:val="18"/>
                <w:szCs w:val="18"/>
                <w:lang w:eastAsia="zh-CN"/>
              </w:rPr>
              <w:t>承办第十七届全国玉米栽培学术研讨会，线下</w:t>
            </w:r>
            <w:r>
              <w:rPr>
                <w:rFonts w:hint="eastAsia" w:ascii="仿宋_GB2312" w:hAnsi="仿宋_GB2312" w:eastAsia="仿宋_GB2312" w:cs="仿宋_GB2312"/>
                <w:color w:val="000000"/>
                <w:sz w:val="18"/>
                <w:szCs w:val="18"/>
                <w:lang w:val="en-US" w:eastAsia="zh-CN"/>
              </w:rPr>
              <w:t>280余人，线上1.78万人次参会</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9</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2022</w:t>
            </w:r>
          </w:p>
        </w:tc>
        <w:tc>
          <w:tcPr>
            <w:tcW w:w="136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大豆品种“</w:t>
            </w:r>
            <w:r>
              <w:rPr>
                <w:rFonts w:hint="eastAsia" w:ascii="仿宋_GB2312" w:hAnsi="仿宋_GB2312" w:eastAsia="仿宋_GB2312" w:cs="仿宋_GB2312"/>
                <w:color w:val="000000"/>
                <w:sz w:val="18"/>
                <w:szCs w:val="18"/>
                <w:lang w:eastAsia="zh-CN"/>
              </w:rPr>
              <w:t>垦农</w:t>
            </w:r>
            <w:r>
              <w:rPr>
                <w:rFonts w:hint="eastAsia" w:ascii="仿宋_GB2312" w:hAnsi="仿宋_GB2312" w:eastAsia="仿宋_GB2312" w:cs="仿宋_GB2312"/>
                <w:color w:val="000000"/>
                <w:sz w:val="18"/>
                <w:szCs w:val="18"/>
                <w:lang w:val="en-US" w:eastAsia="zh-CN"/>
              </w:rPr>
              <w:t>34”产量破历史记录</w:t>
            </w:r>
          </w:p>
        </w:tc>
        <w:tc>
          <w:tcPr>
            <w:tcW w:w="121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622.4斤，“</w:t>
            </w:r>
            <w:r>
              <w:rPr>
                <w:rFonts w:hint="eastAsia" w:ascii="仿宋_GB2312" w:hAnsi="仿宋_GB2312" w:eastAsia="仿宋_GB2312" w:cs="仿宋_GB2312"/>
                <w:color w:val="000000"/>
                <w:sz w:val="18"/>
                <w:szCs w:val="18"/>
                <w:lang w:eastAsia="zh-CN"/>
              </w:rPr>
              <w:t>垦农</w:t>
            </w:r>
            <w:r>
              <w:rPr>
                <w:rFonts w:hint="eastAsia" w:ascii="仿宋_GB2312" w:hAnsi="仿宋_GB2312" w:eastAsia="仿宋_GB2312" w:cs="仿宋_GB2312"/>
                <w:color w:val="000000"/>
                <w:sz w:val="18"/>
                <w:szCs w:val="18"/>
                <w:lang w:val="en-US" w:eastAsia="zh-CN"/>
              </w:rPr>
              <w:t>34”大豆品种破黑龙江省高寒地区旱作大豆百亩攻关田历史记录</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2022</w:t>
            </w:r>
          </w:p>
        </w:tc>
        <w:tc>
          <w:tcPr>
            <w:tcW w:w="136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第八届中国国际“互联网+”大赛斩获佳绩</w:t>
            </w:r>
          </w:p>
        </w:tc>
        <w:tc>
          <w:tcPr>
            <w:tcW w:w="1216" w:type="pct"/>
            <w:vAlign w:val="center"/>
          </w:tcPr>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《碱地曙光—盐碱地上崛起乡村振兴新高地》项目获得国家级银奖，《众农科技—新型生物质有机肥产业领航者》项目获得国家级铜奖。</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11</w:t>
            </w:r>
          </w:p>
        </w:tc>
        <w:tc>
          <w:tcPr>
            <w:tcW w:w="704"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2022</w:t>
            </w:r>
          </w:p>
        </w:tc>
        <w:tc>
          <w:tcPr>
            <w:tcW w:w="1366" w:type="pct"/>
            <w:vAlign w:val="center"/>
          </w:tcPr>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承办作物气传流行性病害危害及智能监测预警技术学术研讨会</w:t>
            </w:r>
          </w:p>
        </w:tc>
        <w:tc>
          <w:tcPr>
            <w:tcW w:w="1216"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11月30日承办作物气传流行性病害危害及智能监测预警技术学术研讨会，125人参会</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w:t>
            </w:r>
          </w:p>
        </w:tc>
        <w:tc>
          <w:tcPr>
            <w:tcW w:w="704"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2019、2020、2021</w:t>
            </w:r>
          </w:p>
        </w:tc>
        <w:tc>
          <w:tcPr>
            <w:tcW w:w="1366" w:type="pct"/>
            <w:vAlign w:val="center"/>
          </w:tcPr>
          <w:p>
            <w:pPr>
              <w:adjustRightInd w:val="0"/>
              <w:snapToGrid w:val="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eastAsia="zh-CN"/>
              </w:rPr>
              <w:t>本实验教学中心支撑我校获批</w:t>
            </w:r>
            <w:r>
              <w:rPr>
                <w:rFonts w:hint="eastAsia" w:ascii="仿宋_GB2312" w:hAnsi="仿宋_GB2312" w:eastAsia="仿宋_GB2312" w:cs="仿宋_GB2312"/>
                <w:color w:val="000000"/>
                <w:sz w:val="18"/>
                <w:szCs w:val="18"/>
                <w:lang w:val="en-US" w:eastAsia="zh-CN"/>
              </w:rPr>
              <w:t>5个</w:t>
            </w:r>
            <w:r>
              <w:rPr>
                <w:rFonts w:hint="eastAsia" w:ascii="仿宋_GB2312" w:hAnsi="仿宋_GB2312" w:eastAsia="仿宋_GB2312" w:cs="仿宋_GB2312"/>
                <w:color w:val="000000"/>
                <w:sz w:val="18"/>
                <w:szCs w:val="18"/>
                <w:lang w:eastAsia="zh-CN"/>
              </w:rPr>
              <w:t>国家和省一流专业建设点</w:t>
            </w:r>
          </w:p>
        </w:tc>
        <w:tc>
          <w:tcPr>
            <w:tcW w:w="1216" w:type="pct"/>
            <w:vAlign w:val="center"/>
          </w:tcPr>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2019农学专业获批国家一流专业建设点</w:t>
            </w:r>
          </w:p>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2020植保专业获批国家一流专业建设点</w:t>
            </w:r>
          </w:p>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2021园艺专业获批国家一流专业建设点</w:t>
            </w:r>
          </w:p>
          <w:p>
            <w:pPr>
              <w:adjustRightInd w:val="0"/>
              <w:snapToGrid w:val="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2021种工、资环获批省一流专业建设点</w:t>
            </w:r>
          </w:p>
        </w:tc>
        <w:tc>
          <w:tcPr>
            <w:tcW w:w="1182" w:type="pct"/>
            <w:vAlign w:val="center"/>
          </w:tcPr>
          <w:p>
            <w:pPr>
              <w:adjustRightInd w:val="0"/>
              <w:snapToGrid w:val="0"/>
              <w:jc w:val="center"/>
              <w:rPr>
                <w:rFonts w:hint="eastAsia" w:ascii="仿宋_GB2312" w:hAnsi="仿宋_GB2312" w:eastAsia="仿宋_GB2312" w:cs="仿宋_GB2312"/>
                <w:color w:val="000000"/>
                <w:sz w:val="18"/>
                <w:szCs w:val="18"/>
              </w:rPr>
            </w:pPr>
          </w:p>
        </w:tc>
      </w:tr>
    </w:tbl>
    <w:p>
      <w:pPr>
        <w:rPr>
          <w:rFonts w:ascii="黑体" w:hAnsi="黑体" w:eastAsia="黑体" w:cs="仿宋_GB2312"/>
          <w:bCs/>
          <w:sz w:val="28"/>
          <w:szCs w:val="28"/>
        </w:rPr>
      </w:pPr>
      <w:r>
        <w:rPr>
          <w:rFonts w:hint="eastAsia" w:ascii="楷体" w:hAnsi="楷体" w:eastAsia="楷体" w:cs="仿宋_GB2312"/>
          <w:bCs/>
        </w:rPr>
        <w:t>注：备注栏可填写媒体的评价报道及事件的影响意义等。</w:t>
      </w:r>
    </w:p>
    <w:p>
      <w:pPr>
        <w:adjustRightInd w:val="0"/>
        <w:snapToGrid w:val="0"/>
        <w:spacing w:before="163" w:beforeLines="50"/>
        <w:jc w:val="center"/>
        <w:rPr>
          <w:rFonts w:ascii="黑体" w:hAnsi="黑体" w:eastAsia="黑体" w:cs="Times New Roman"/>
          <w:b/>
          <w:bCs/>
          <w:sz w:val="32"/>
          <w:szCs w:val="32"/>
        </w:rPr>
        <w:sectPr>
          <w:footerReference r:id="rId4" w:type="default"/>
          <w:pgSz w:w="11900" w:h="16840"/>
          <w:pgMar w:top="1440" w:right="1800" w:bottom="1440" w:left="1800" w:header="851" w:footer="992" w:gutter="0"/>
          <w:cols w:space="425" w:num="1"/>
          <w:docGrid w:type="lines" w:linePitch="326" w:charSpace="0"/>
        </w:sectPr>
      </w:pPr>
    </w:p>
    <w:p>
      <w:pPr>
        <w:spacing w:before="163" w:beforeLines="50"/>
        <w:rPr>
          <w:rFonts w:ascii="黑体" w:hAnsi="黑体" w:eastAsia="黑体"/>
          <w:b/>
          <w:bCs/>
          <w:sz w:val="28"/>
          <w:szCs w:val="32"/>
        </w:rPr>
      </w:pPr>
      <w:r>
        <w:rPr>
          <w:rFonts w:hint="eastAsia" w:ascii="黑体" w:hAnsi="黑体" w:eastAsia="黑体"/>
          <w:b/>
          <w:bCs/>
          <w:sz w:val="28"/>
          <w:szCs w:val="32"/>
        </w:rPr>
        <w:t>十一、示范中心负责人意见</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5000" w:type="pct"/>
          </w:tcPr>
          <w:p>
            <w:pPr>
              <w:adjustRightInd w:val="0"/>
              <w:snapToGrid w:val="0"/>
              <w:spacing w:before="65" w:beforeLines="20"/>
              <w:ind w:firstLine="480" w:firstLineChars="200"/>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承诺所填内容属实，数据准确可靠。</w:t>
            </w:r>
            <w:r>
              <w:rPr>
                <w:rFonts w:hint="eastAsia" w:ascii="楷体" w:hAnsi="楷体" w:eastAsia="楷体" w:cs="Times New Roman"/>
              </w:rPr>
              <w:t>）</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ind w:firstLine="480" w:firstLineChars="200"/>
              <w:rPr>
                <w:rFonts w:ascii="楷体" w:hAnsi="楷体" w:eastAsia="楷体" w:cs="Times New Roman"/>
              </w:rPr>
            </w:pPr>
            <w:r>
              <w:rPr>
                <w:rFonts w:hint="eastAsia" w:ascii="楷体" w:hAnsi="楷体" w:eastAsia="楷体" w:cs="Times New Roman"/>
              </w:rPr>
              <w:t>示范中心承诺，所填内容属实，数据准确可靠。</w:t>
            </w:r>
          </w:p>
          <w:p>
            <w:pPr>
              <w:adjustRightInd w:val="0"/>
              <w:snapToGrid w:val="0"/>
              <w:rPr>
                <w:rFonts w:ascii="楷体" w:hAnsi="楷体" w:eastAsia="楷体" w:cs="Times New Roman"/>
              </w:rPr>
            </w:pPr>
          </w:p>
          <w:p>
            <w:pPr>
              <w:adjustRightInd w:val="0"/>
              <w:snapToGrid w:val="0"/>
              <w:spacing w:line="460" w:lineRule="exact"/>
              <w:ind w:right="1706" w:rightChars="711"/>
              <w:jc w:val="right"/>
              <w:rPr>
                <w:rFonts w:ascii="楷体" w:hAnsi="楷体" w:eastAsia="楷体" w:cs="Times New Roman"/>
              </w:rPr>
            </w:pPr>
            <w:r>
              <w:rPr>
                <w:rFonts w:ascii="楷体" w:hAnsi="楷体" w:eastAsia="楷体" w:cs="Times New Roman"/>
              </w:rPr>
              <w:t>数据审核人：</w:t>
            </w:r>
          </w:p>
          <w:p>
            <w:pPr>
              <w:adjustRightInd w:val="0"/>
              <w:snapToGrid w:val="0"/>
              <w:spacing w:line="460" w:lineRule="exact"/>
              <w:ind w:right="1706" w:rightChars="711"/>
              <w:jc w:val="right"/>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主任：</w:t>
            </w:r>
          </w:p>
          <w:p>
            <w:pPr>
              <w:adjustRightInd w:val="0"/>
              <w:snapToGrid w:val="0"/>
              <w:spacing w:line="460" w:lineRule="exact"/>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spacing w:line="460" w:lineRule="exact"/>
              <w:ind w:right="1706" w:rightChars="711"/>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spacing w:before="163" w:beforeLines="50"/>
        <w:rPr>
          <w:rFonts w:ascii="黑体" w:hAnsi="黑体" w:eastAsia="黑体"/>
          <w:b/>
          <w:bCs/>
          <w:sz w:val="28"/>
          <w:szCs w:val="32"/>
        </w:rPr>
      </w:pPr>
      <w:r>
        <w:rPr>
          <w:rFonts w:hint="eastAsia" w:ascii="黑体" w:hAnsi="黑体" w:eastAsia="黑体"/>
          <w:b/>
          <w:bCs/>
          <w:sz w:val="28"/>
          <w:szCs w:val="32"/>
        </w:rPr>
        <w:t>十二、示范中心教学指导委员会意见</w:t>
      </w:r>
    </w:p>
    <w:tbl>
      <w:tblPr>
        <w:tblStyle w:val="9"/>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58" w:hRule="atLeast"/>
        </w:trPr>
        <w:tc>
          <w:tcPr>
            <w:tcW w:w="5000" w:type="pct"/>
          </w:tcPr>
          <w:p>
            <w:pPr>
              <w:adjustRightInd w:val="0"/>
              <w:snapToGrid w:val="0"/>
              <w:rPr>
                <w:rFonts w:ascii="楷体" w:hAnsi="楷体" w:eastAsia="楷体" w:cs="Times New Roman"/>
              </w:rPr>
            </w:pPr>
          </w:p>
          <w:p>
            <w:pPr>
              <w:adjustRightInd w:val="0"/>
              <w:snapToGrid w:val="0"/>
              <w:rPr>
                <w:rFonts w:ascii="楷体" w:hAnsi="楷体" w:eastAsia="楷体" w:cs="Times New Roman"/>
              </w:rPr>
            </w:pPr>
            <w:r>
              <w:rPr>
                <w:rFonts w:hint="eastAsia" w:ascii="楷体" w:hAnsi="楷体" w:eastAsia="楷体" w:cs="Times New Roman"/>
              </w:rPr>
              <w:t>（请对示范中心在人才培养目标、实验教学体系、重大教学改革项目、重大对外开放交流活动、年度报告等方面的工作进行整体评价）</w:t>
            </w:r>
          </w:p>
          <w:p>
            <w:pPr>
              <w:adjustRightInd w:val="0"/>
              <w:snapToGrid w:val="0"/>
              <w:rPr>
                <w:rFonts w:ascii="楷体" w:hAnsi="楷体" w:eastAsia="楷体" w:cs="Times New Roman"/>
              </w:rPr>
            </w:pPr>
          </w:p>
          <w:p>
            <w:pPr>
              <w:adjustRightInd w:val="0"/>
              <w:snapToGrid w:val="0"/>
              <w:ind w:firstLine="480" w:firstLineChars="200"/>
              <w:rPr>
                <w:rFonts w:hint="eastAsia" w:ascii="楷体" w:hAnsi="楷体" w:eastAsia="楷体" w:cs="Times New Roman"/>
                <w:lang w:eastAsia="zh-CN"/>
              </w:rPr>
            </w:pPr>
            <w:r>
              <w:rPr>
                <w:rFonts w:hint="eastAsia" w:ascii="楷体" w:hAnsi="楷体" w:eastAsia="楷体" w:cs="Times New Roman"/>
              </w:rPr>
              <w:t>近5年，该示范中心人才培养目标不断近5年，该示范中心人才培养目标明晰，实验教学体系完整，独立设课实验课程门数不断增加，综合型设计性实验占比不断提高，持续推进数字化实验教学改革，建设虚拟仿真实验项目2项；“校企联培  耕读双修-农学类专业实践育人体系的十年研究与实践”教研成果获得黑龙江省教学成果二等奖；中心的建设与发展助推农学、植物保护和园艺专业获批国家一流专业建设点，种子科学与工程和农业资源与环境获批省一流专业建设点。</w:t>
            </w:r>
          </w:p>
          <w:p>
            <w:pPr>
              <w:adjustRightInd w:val="0"/>
              <w:snapToGrid w:val="0"/>
              <w:ind w:firstLine="480" w:firstLineChars="200"/>
              <w:rPr>
                <w:rFonts w:hint="eastAsia" w:ascii="楷体" w:hAnsi="楷体" w:eastAsia="楷体" w:cs="Times New Roman"/>
              </w:rPr>
            </w:pPr>
            <w:r>
              <w:rPr>
                <w:rFonts w:hint="eastAsia" w:ascii="楷体" w:hAnsi="楷体" w:eastAsia="楷体" w:cs="Times New Roman"/>
                <w:lang w:val="en-US" w:eastAsia="zh-CN"/>
              </w:rPr>
              <w:t xml:space="preserve">    </w:t>
            </w:r>
            <w:r>
              <w:rPr>
                <w:rFonts w:hint="eastAsia" w:ascii="楷体" w:hAnsi="楷体" w:eastAsia="楷体" w:cs="Times New Roman"/>
              </w:rPr>
              <w:t>201</w:t>
            </w:r>
            <w:r>
              <w:rPr>
                <w:rFonts w:hint="eastAsia" w:ascii="楷体" w:hAnsi="楷体" w:eastAsia="楷体" w:cs="Times New Roman"/>
                <w:lang w:val="en-US" w:eastAsia="zh-CN"/>
              </w:rPr>
              <w:t>8</w:t>
            </w:r>
            <w:r>
              <w:rPr>
                <w:rFonts w:hint="eastAsia" w:ascii="楷体" w:hAnsi="楷体" w:eastAsia="楷体" w:cs="Times New Roman"/>
              </w:rPr>
              <w:t>-2022年，年度报告完整，数据真实可靠。</w:t>
            </w:r>
          </w:p>
          <w:p>
            <w:pPr>
              <w:adjustRightInd w:val="0"/>
              <w:snapToGrid w:val="0"/>
              <w:rPr>
                <w:rFonts w:hint="eastAsia" w:ascii="楷体" w:hAnsi="楷体" w:eastAsia="楷体" w:cs="Times New Roman"/>
              </w:rPr>
            </w:pPr>
          </w:p>
          <w:p>
            <w:pPr>
              <w:adjustRightInd w:val="0"/>
              <w:snapToGrid w:val="0"/>
              <w:rPr>
                <w:rFonts w:hint="eastAsia" w:ascii="楷体" w:hAnsi="楷体" w:eastAsia="楷体" w:cs="Times New Roman"/>
              </w:rPr>
            </w:pPr>
          </w:p>
          <w:p>
            <w:pPr>
              <w:adjustRightInd w:val="0"/>
              <w:snapToGrid w:val="0"/>
              <w:rPr>
                <w:rFonts w:hint="eastAsia"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spacing w:line="500" w:lineRule="exact"/>
              <w:ind w:right="1706" w:rightChars="711"/>
              <w:jc w:val="right"/>
              <w:rPr>
                <w:rFonts w:ascii="楷体" w:hAnsi="楷体" w:eastAsia="楷体" w:cs="Times New Roman"/>
              </w:rPr>
            </w:pPr>
            <w:r>
              <w:rPr>
                <w:rFonts w:hint="eastAsia" w:ascii="楷体" w:hAnsi="楷体" w:eastAsia="楷体" w:cs="Times New Roman"/>
              </w:rPr>
              <w:t>示范中心教学指导委员会主任</w:t>
            </w:r>
            <w:r>
              <w:rPr>
                <w:rFonts w:ascii="楷体" w:hAnsi="楷体" w:eastAsia="楷体" w:cs="Times New Roman"/>
              </w:rPr>
              <w:t>签字：</w:t>
            </w:r>
          </w:p>
          <w:p>
            <w:pPr>
              <w:adjustRightInd w:val="0"/>
              <w:snapToGrid w:val="0"/>
              <w:spacing w:line="500" w:lineRule="exact"/>
              <w:ind w:right="1706" w:rightChars="711"/>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spacing w:before="163" w:beforeLines="50"/>
        <w:rPr>
          <w:rFonts w:hint="eastAsia" w:ascii="黑体" w:hAnsi="黑体" w:eastAsia="黑体"/>
          <w:b/>
          <w:bCs/>
          <w:sz w:val="28"/>
          <w:szCs w:val="32"/>
        </w:rPr>
      </w:pPr>
    </w:p>
    <w:p>
      <w:pPr>
        <w:spacing w:before="163" w:beforeLines="50"/>
        <w:rPr>
          <w:rFonts w:ascii="黑体" w:hAnsi="黑体" w:eastAsia="黑体"/>
          <w:b/>
          <w:bCs/>
          <w:sz w:val="28"/>
          <w:szCs w:val="32"/>
        </w:rPr>
      </w:pPr>
      <w:r>
        <w:rPr>
          <w:rFonts w:hint="eastAsia" w:ascii="黑体" w:hAnsi="黑体" w:eastAsia="黑体"/>
          <w:b/>
          <w:bCs/>
          <w:sz w:val="28"/>
          <w:szCs w:val="32"/>
        </w:rPr>
        <w:t>十三、学校意见</w:t>
      </w:r>
    </w:p>
    <w:tbl>
      <w:tblPr>
        <w:tblStyle w:val="9"/>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000" w:type="pct"/>
          </w:tcPr>
          <w:p>
            <w:pPr>
              <w:adjustRightInd w:val="0"/>
              <w:snapToGrid w:val="0"/>
              <w:spacing w:before="65" w:beforeLines="20"/>
              <w:ind w:firstLine="480" w:firstLineChars="200"/>
              <w:rPr>
                <w:rFonts w:ascii="楷体" w:hAnsi="楷体" w:eastAsia="楷体" w:cs="Times New Roman"/>
              </w:rPr>
            </w:pPr>
            <w:r>
              <w:rPr>
                <w:rFonts w:hint="eastAsia" w:ascii="楷体" w:hAnsi="楷体" w:eastAsia="楷体" w:cs="Times New Roman"/>
              </w:rPr>
              <w:t>所在学校审核</w:t>
            </w:r>
            <w:r>
              <w:rPr>
                <w:rFonts w:ascii="楷体" w:hAnsi="楷体" w:eastAsia="楷体" w:cs="Times New Roman"/>
              </w:rPr>
              <w:t>意见：</w:t>
            </w:r>
          </w:p>
          <w:p>
            <w:pPr>
              <w:adjustRightInd w:val="0"/>
              <w:snapToGrid w:val="0"/>
              <w:ind w:firstLine="480" w:firstLineChars="200"/>
              <w:rPr>
                <w:rFonts w:ascii="楷体" w:hAnsi="楷体" w:eastAsia="楷体" w:cs="Times New Roman"/>
              </w:rPr>
            </w:pPr>
            <w:r>
              <w:rPr>
                <w:rFonts w:ascii="楷体" w:hAnsi="楷体" w:eastAsia="楷体" w:cs="Times New Roman"/>
              </w:rPr>
              <w:t>（需明确是否</w:t>
            </w:r>
            <w:r>
              <w:rPr>
                <w:rFonts w:hint="eastAsia" w:ascii="楷体" w:hAnsi="楷体" w:eastAsia="楷体" w:cs="Times New Roman"/>
              </w:rPr>
              <w:t>达到建设指标要求</w:t>
            </w:r>
            <w:r>
              <w:rPr>
                <w:rFonts w:ascii="楷体" w:hAnsi="楷体" w:eastAsia="楷体" w:cs="Times New Roman"/>
              </w:rPr>
              <w:t>，并</w:t>
            </w:r>
            <w:r>
              <w:rPr>
                <w:rFonts w:hint="eastAsia" w:ascii="楷体" w:hAnsi="楷体" w:eastAsia="楷体" w:cs="Times New Roman"/>
              </w:rPr>
              <w:t>明确</w:t>
            </w:r>
            <w:r>
              <w:rPr>
                <w:rFonts w:ascii="楷体" w:hAnsi="楷体" w:eastAsia="楷体" w:cs="Times New Roman"/>
              </w:rPr>
              <w:t>下一步对</w:t>
            </w:r>
            <w:r>
              <w:rPr>
                <w:rFonts w:hint="eastAsia" w:ascii="楷体" w:hAnsi="楷体" w:eastAsia="楷体" w:cs="Times New Roman"/>
              </w:rPr>
              <w:t>示范中心</w:t>
            </w:r>
            <w:r>
              <w:rPr>
                <w:rFonts w:ascii="楷体" w:hAnsi="楷体" w:eastAsia="楷体" w:cs="Times New Roman"/>
              </w:rPr>
              <w:t>的支持。）</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spacing w:line="500" w:lineRule="exact"/>
              <w:ind w:right="1706" w:rightChars="711"/>
              <w:jc w:val="right"/>
              <w:rPr>
                <w:rFonts w:ascii="楷体" w:hAnsi="楷体" w:eastAsia="楷体" w:cs="Times New Roman"/>
              </w:rPr>
            </w:pPr>
            <w:r>
              <w:rPr>
                <w:rFonts w:hint="eastAsia" w:ascii="楷体" w:hAnsi="楷体" w:eastAsia="楷体" w:cs="Times New Roman"/>
              </w:rPr>
              <w:t>所在学校主要</w:t>
            </w:r>
            <w:r>
              <w:rPr>
                <w:rFonts w:ascii="楷体" w:hAnsi="楷体" w:eastAsia="楷体" w:cs="Times New Roman"/>
              </w:rPr>
              <w:t>负责人签字：</w:t>
            </w:r>
          </w:p>
          <w:p>
            <w:pPr>
              <w:adjustRightInd w:val="0"/>
              <w:snapToGrid w:val="0"/>
              <w:spacing w:line="500" w:lineRule="exact"/>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spacing w:line="500" w:lineRule="exact"/>
              <w:ind w:right="1706" w:rightChars="711"/>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widowControl/>
        <w:adjustRightInd w:val="0"/>
        <w:snapToGrid w:val="0"/>
        <w:rPr>
          <w:rFonts w:ascii="黑体" w:hAnsi="黑体" w:eastAsia="黑体" w:cs="Times New Roman"/>
          <w:b/>
          <w:bCs/>
          <w:sz w:val="2"/>
          <w:szCs w:val="2"/>
        </w:rPr>
      </w:pPr>
    </w:p>
    <w:sectPr>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9EDBD7B-EB1A-4AED-B53B-25021A4C0063}"/>
  </w:font>
  <w:font w:name="黑体">
    <w:panose1 w:val="02010609060101010101"/>
    <w:charset w:val="86"/>
    <w:family w:val="auto"/>
    <w:pitch w:val="default"/>
    <w:sig w:usb0="800002BF" w:usb1="38CF7CFA" w:usb2="00000016" w:usb3="00000000" w:csb0="00040001" w:csb1="00000000"/>
    <w:embedRegular r:id="rId2" w:fontKey="{0B8DA131-1D5C-4994-8DDB-40DD8987FD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9F50B5C-FA3A-4AB6-B21A-5CFF51EEFF56}"/>
  </w:font>
  <w:font w:name="仿宋">
    <w:panose1 w:val="02010609060101010101"/>
    <w:charset w:val="86"/>
    <w:family w:val="modern"/>
    <w:pitch w:val="default"/>
    <w:sig w:usb0="800002BF" w:usb1="38CF7CFA" w:usb2="00000016" w:usb3="00000000" w:csb0="00040001" w:csb1="00000000"/>
    <w:embedRegular r:id="rId4" w:fontKey="{79013B0F-902B-461A-9DA6-D979098C763D}"/>
  </w:font>
  <w:font w:name="仿宋_GB2312">
    <w:altName w:val="仿宋"/>
    <w:panose1 w:val="00000000000000000000"/>
    <w:charset w:val="86"/>
    <w:family w:val="modern"/>
    <w:pitch w:val="default"/>
    <w:sig w:usb0="00000000" w:usb1="00000000" w:usb2="00000000" w:usb3="00000000" w:csb0="00040000" w:csb1="00000000"/>
    <w:embedRegular r:id="rId5" w:fontKey="{9CD3AF6D-44D3-4D93-BF9C-1FA3E78C9BF5}"/>
  </w:font>
  <w:font w:name="楷体_GB2312">
    <w:altName w:val="楷体"/>
    <w:panose1 w:val="00000000000000000000"/>
    <w:charset w:val="86"/>
    <w:family w:val="modern"/>
    <w:pitch w:val="default"/>
    <w:sig w:usb0="00000000" w:usb1="00000000" w:usb2="00000000" w:usb3="00000000" w:csb0="00040000" w:csb1="00000000"/>
    <w:embedRegular r:id="rId6" w:fontKey="{C700B963-0881-426B-BDF9-B3EB6AA55C2D}"/>
  </w:font>
  <w:font w:name="楷体">
    <w:panose1 w:val="02010609060101010101"/>
    <w:charset w:val="86"/>
    <w:family w:val="modern"/>
    <w:pitch w:val="default"/>
    <w:sig w:usb0="800002BF" w:usb1="38CF7CFA" w:usb2="00000016" w:usb3="00000000" w:csb0="00040001" w:csb1="00000000"/>
    <w:embedRegular r:id="rId7" w:fontKey="{510E1532-B681-4149-B126-37F7241FADAB}"/>
  </w:font>
  <w:font w:name="Wingdings 2">
    <w:panose1 w:val="05020102010507070707"/>
    <w:charset w:val="02"/>
    <w:family w:val="roman"/>
    <w:pitch w:val="default"/>
    <w:sig w:usb0="00000000" w:usb1="00000000" w:usb2="00000000" w:usb3="00000000" w:csb0="80000000" w:csb1="00000000"/>
    <w:embedRegular r:id="rId8" w:fontKey="{3906957F-AA52-4430-BE3D-BB1F45E4D1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475952090"/>
    </w:sdtPr>
    <w:sdtEndPr>
      <w:rPr>
        <w:sz w:val="24"/>
        <w:szCs w:val="24"/>
      </w:rPr>
    </w:sdtEnd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012196"/>
    </w:sdtPr>
    <w:sdtEndPr>
      <w:rPr>
        <w:rFonts w:ascii="Times New Roman" w:hAnsi="Times New Roman" w:cs="Times New Roman"/>
      </w:rPr>
    </w:sdtEndPr>
    <w:sdtContent>
      <w:p>
        <w:pPr>
          <w:pStyle w:val="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057CA"/>
    <w:multiLevelType w:val="multilevel"/>
    <w:tmpl w:val="4DD057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F38220"/>
    <w:multiLevelType w:val="singleLevel"/>
    <w:tmpl w:val="7DF3822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DRhMWRhNGFkN2JhMDlmYzcwYWQzZGQ0ZWRjOTIifQ=="/>
  </w:docVars>
  <w:rsids>
    <w:rsidRoot w:val="00731006"/>
    <w:rsid w:val="000008BB"/>
    <w:rsid w:val="00001172"/>
    <w:rsid w:val="00004310"/>
    <w:rsid w:val="00012866"/>
    <w:rsid w:val="0001339E"/>
    <w:rsid w:val="0001500F"/>
    <w:rsid w:val="0001590F"/>
    <w:rsid w:val="000237CF"/>
    <w:rsid w:val="00024A5A"/>
    <w:rsid w:val="00024AD9"/>
    <w:rsid w:val="00024F67"/>
    <w:rsid w:val="00025318"/>
    <w:rsid w:val="00027E5D"/>
    <w:rsid w:val="00030081"/>
    <w:rsid w:val="000329B9"/>
    <w:rsid w:val="00033027"/>
    <w:rsid w:val="00044B6F"/>
    <w:rsid w:val="00044D85"/>
    <w:rsid w:val="00045EBB"/>
    <w:rsid w:val="000551A2"/>
    <w:rsid w:val="0006282E"/>
    <w:rsid w:val="00063D49"/>
    <w:rsid w:val="00063FE9"/>
    <w:rsid w:val="00067E42"/>
    <w:rsid w:val="0007163A"/>
    <w:rsid w:val="000725DB"/>
    <w:rsid w:val="000768A2"/>
    <w:rsid w:val="0007755D"/>
    <w:rsid w:val="00080912"/>
    <w:rsid w:val="000B3149"/>
    <w:rsid w:val="000B4008"/>
    <w:rsid w:val="000C2022"/>
    <w:rsid w:val="000C4D9C"/>
    <w:rsid w:val="000E55E8"/>
    <w:rsid w:val="000E5AF0"/>
    <w:rsid w:val="000F20EA"/>
    <w:rsid w:val="000F351E"/>
    <w:rsid w:val="00106175"/>
    <w:rsid w:val="00111DB6"/>
    <w:rsid w:val="00112498"/>
    <w:rsid w:val="00117856"/>
    <w:rsid w:val="00120246"/>
    <w:rsid w:val="00120298"/>
    <w:rsid w:val="00152120"/>
    <w:rsid w:val="001522DA"/>
    <w:rsid w:val="0015273C"/>
    <w:rsid w:val="00153C5C"/>
    <w:rsid w:val="00154248"/>
    <w:rsid w:val="00154DBC"/>
    <w:rsid w:val="001605ED"/>
    <w:rsid w:val="00165AC5"/>
    <w:rsid w:val="00166D69"/>
    <w:rsid w:val="00182268"/>
    <w:rsid w:val="00186FAF"/>
    <w:rsid w:val="0019130B"/>
    <w:rsid w:val="00192565"/>
    <w:rsid w:val="00193041"/>
    <w:rsid w:val="00193146"/>
    <w:rsid w:val="001A43DB"/>
    <w:rsid w:val="001A7536"/>
    <w:rsid w:val="001B0427"/>
    <w:rsid w:val="001B1A3A"/>
    <w:rsid w:val="001B3166"/>
    <w:rsid w:val="001B48A6"/>
    <w:rsid w:val="001D0D4B"/>
    <w:rsid w:val="001D34A6"/>
    <w:rsid w:val="001D3EEA"/>
    <w:rsid w:val="001E1DCA"/>
    <w:rsid w:val="001E7F53"/>
    <w:rsid w:val="001F50D6"/>
    <w:rsid w:val="001F5569"/>
    <w:rsid w:val="0020295A"/>
    <w:rsid w:val="00206FE0"/>
    <w:rsid w:val="00224E60"/>
    <w:rsid w:val="002408F5"/>
    <w:rsid w:val="00240C11"/>
    <w:rsid w:val="00246D1F"/>
    <w:rsid w:val="002570D2"/>
    <w:rsid w:val="00257CAD"/>
    <w:rsid w:val="00260C68"/>
    <w:rsid w:val="00260E32"/>
    <w:rsid w:val="00263513"/>
    <w:rsid w:val="0027225C"/>
    <w:rsid w:val="00273DB9"/>
    <w:rsid w:val="0027433E"/>
    <w:rsid w:val="002743B8"/>
    <w:rsid w:val="00274DA3"/>
    <w:rsid w:val="00277A91"/>
    <w:rsid w:val="00284213"/>
    <w:rsid w:val="002847E9"/>
    <w:rsid w:val="00284BDC"/>
    <w:rsid w:val="00284C07"/>
    <w:rsid w:val="00287A4F"/>
    <w:rsid w:val="0029464E"/>
    <w:rsid w:val="002A537F"/>
    <w:rsid w:val="002A6A86"/>
    <w:rsid w:val="002B0A00"/>
    <w:rsid w:val="002C00F9"/>
    <w:rsid w:val="002C3076"/>
    <w:rsid w:val="002C669C"/>
    <w:rsid w:val="002C7807"/>
    <w:rsid w:val="002D56D4"/>
    <w:rsid w:val="002D6D43"/>
    <w:rsid w:val="002E243D"/>
    <w:rsid w:val="002E73BD"/>
    <w:rsid w:val="002F07C4"/>
    <w:rsid w:val="002F1A46"/>
    <w:rsid w:val="002F56DB"/>
    <w:rsid w:val="002F5E59"/>
    <w:rsid w:val="002F6544"/>
    <w:rsid w:val="003209AE"/>
    <w:rsid w:val="003514F0"/>
    <w:rsid w:val="003605CF"/>
    <w:rsid w:val="00361B00"/>
    <w:rsid w:val="003647CF"/>
    <w:rsid w:val="00367498"/>
    <w:rsid w:val="00375092"/>
    <w:rsid w:val="0038188F"/>
    <w:rsid w:val="00382776"/>
    <w:rsid w:val="00383097"/>
    <w:rsid w:val="0038488B"/>
    <w:rsid w:val="00391928"/>
    <w:rsid w:val="00394001"/>
    <w:rsid w:val="003A1C7F"/>
    <w:rsid w:val="003A4001"/>
    <w:rsid w:val="003B672C"/>
    <w:rsid w:val="003C4FFF"/>
    <w:rsid w:val="003D0BEF"/>
    <w:rsid w:val="003D1AA4"/>
    <w:rsid w:val="003E267A"/>
    <w:rsid w:val="003E7239"/>
    <w:rsid w:val="003F7EEC"/>
    <w:rsid w:val="004048AD"/>
    <w:rsid w:val="00405CB9"/>
    <w:rsid w:val="00406F83"/>
    <w:rsid w:val="00411736"/>
    <w:rsid w:val="00421884"/>
    <w:rsid w:val="0042301E"/>
    <w:rsid w:val="00442B27"/>
    <w:rsid w:val="00450845"/>
    <w:rsid w:val="00451732"/>
    <w:rsid w:val="00457E3D"/>
    <w:rsid w:val="004604EC"/>
    <w:rsid w:val="00462F54"/>
    <w:rsid w:val="0046335C"/>
    <w:rsid w:val="004802AF"/>
    <w:rsid w:val="00480E02"/>
    <w:rsid w:val="00483470"/>
    <w:rsid w:val="004835A3"/>
    <w:rsid w:val="004836BD"/>
    <w:rsid w:val="00490427"/>
    <w:rsid w:val="0049294E"/>
    <w:rsid w:val="00496ED7"/>
    <w:rsid w:val="00497B6C"/>
    <w:rsid w:val="004A0278"/>
    <w:rsid w:val="004B49A3"/>
    <w:rsid w:val="004B5591"/>
    <w:rsid w:val="004B7E75"/>
    <w:rsid w:val="004C1EC8"/>
    <w:rsid w:val="004C1F5E"/>
    <w:rsid w:val="004C46F7"/>
    <w:rsid w:val="004D2B81"/>
    <w:rsid w:val="004D7D44"/>
    <w:rsid w:val="004E1374"/>
    <w:rsid w:val="004F14BD"/>
    <w:rsid w:val="004F1648"/>
    <w:rsid w:val="004F27AD"/>
    <w:rsid w:val="00500DA4"/>
    <w:rsid w:val="00504DC8"/>
    <w:rsid w:val="005067B6"/>
    <w:rsid w:val="00507FE9"/>
    <w:rsid w:val="005117C0"/>
    <w:rsid w:val="00512863"/>
    <w:rsid w:val="00516971"/>
    <w:rsid w:val="00524AE1"/>
    <w:rsid w:val="0053265A"/>
    <w:rsid w:val="005364D4"/>
    <w:rsid w:val="00546A52"/>
    <w:rsid w:val="0055030B"/>
    <w:rsid w:val="005513FC"/>
    <w:rsid w:val="00553170"/>
    <w:rsid w:val="0056468A"/>
    <w:rsid w:val="00571B4B"/>
    <w:rsid w:val="0057570A"/>
    <w:rsid w:val="005938FB"/>
    <w:rsid w:val="0059536B"/>
    <w:rsid w:val="00596239"/>
    <w:rsid w:val="005A14EF"/>
    <w:rsid w:val="005A6582"/>
    <w:rsid w:val="005B13B5"/>
    <w:rsid w:val="005B5093"/>
    <w:rsid w:val="005B7954"/>
    <w:rsid w:val="005B7DE6"/>
    <w:rsid w:val="005C7E2D"/>
    <w:rsid w:val="005D02C0"/>
    <w:rsid w:val="005D0736"/>
    <w:rsid w:val="005D2A9F"/>
    <w:rsid w:val="005D50D8"/>
    <w:rsid w:val="005F064E"/>
    <w:rsid w:val="006034F3"/>
    <w:rsid w:val="00604452"/>
    <w:rsid w:val="00613227"/>
    <w:rsid w:val="0061324C"/>
    <w:rsid w:val="006135F2"/>
    <w:rsid w:val="006167A0"/>
    <w:rsid w:val="0063216B"/>
    <w:rsid w:val="006554AE"/>
    <w:rsid w:val="00656F33"/>
    <w:rsid w:val="0066351A"/>
    <w:rsid w:val="00664821"/>
    <w:rsid w:val="006719E8"/>
    <w:rsid w:val="006730C9"/>
    <w:rsid w:val="00680203"/>
    <w:rsid w:val="00682C85"/>
    <w:rsid w:val="00695551"/>
    <w:rsid w:val="00696B85"/>
    <w:rsid w:val="006B34A0"/>
    <w:rsid w:val="006B6CC8"/>
    <w:rsid w:val="006C179E"/>
    <w:rsid w:val="006C66FD"/>
    <w:rsid w:val="006D1BB2"/>
    <w:rsid w:val="006D48DC"/>
    <w:rsid w:val="006D4FA6"/>
    <w:rsid w:val="006D5D1C"/>
    <w:rsid w:val="006E0BC4"/>
    <w:rsid w:val="006E3F91"/>
    <w:rsid w:val="006E6F8A"/>
    <w:rsid w:val="006F14FB"/>
    <w:rsid w:val="006F18C2"/>
    <w:rsid w:val="006F597C"/>
    <w:rsid w:val="00704BEA"/>
    <w:rsid w:val="00707008"/>
    <w:rsid w:val="007106C8"/>
    <w:rsid w:val="0071291D"/>
    <w:rsid w:val="007170A0"/>
    <w:rsid w:val="00720484"/>
    <w:rsid w:val="00720EBE"/>
    <w:rsid w:val="00722FC4"/>
    <w:rsid w:val="00723068"/>
    <w:rsid w:val="00730CF3"/>
    <w:rsid w:val="00731006"/>
    <w:rsid w:val="00736AA3"/>
    <w:rsid w:val="00737FA1"/>
    <w:rsid w:val="007547CE"/>
    <w:rsid w:val="007556CC"/>
    <w:rsid w:val="00773249"/>
    <w:rsid w:val="00780FBE"/>
    <w:rsid w:val="007863A9"/>
    <w:rsid w:val="007921BC"/>
    <w:rsid w:val="007977A2"/>
    <w:rsid w:val="007A130E"/>
    <w:rsid w:val="007A210C"/>
    <w:rsid w:val="007A3930"/>
    <w:rsid w:val="007A3BD2"/>
    <w:rsid w:val="007A7F01"/>
    <w:rsid w:val="007B1657"/>
    <w:rsid w:val="007C029D"/>
    <w:rsid w:val="007C26B7"/>
    <w:rsid w:val="007C2F55"/>
    <w:rsid w:val="007D1012"/>
    <w:rsid w:val="007D6794"/>
    <w:rsid w:val="007E1541"/>
    <w:rsid w:val="007F6934"/>
    <w:rsid w:val="00800EAE"/>
    <w:rsid w:val="00803F87"/>
    <w:rsid w:val="00805249"/>
    <w:rsid w:val="008112D4"/>
    <w:rsid w:val="00813B8F"/>
    <w:rsid w:val="00822906"/>
    <w:rsid w:val="00836E97"/>
    <w:rsid w:val="008378FA"/>
    <w:rsid w:val="00841B59"/>
    <w:rsid w:val="0085403E"/>
    <w:rsid w:val="008549AB"/>
    <w:rsid w:val="00864BE9"/>
    <w:rsid w:val="00880E89"/>
    <w:rsid w:val="0088582C"/>
    <w:rsid w:val="008858E7"/>
    <w:rsid w:val="00890C03"/>
    <w:rsid w:val="00894216"/>
    <w:rsid w:val="008954A3"/>
    <w:rsid w:val="00895CA9"/>
    <w:rsid w:val="00896C04"/>
    <w:rsid w:val="00897FF1"/>
    <w:rsid w:val="008A2496"/>
    <w:rsid w:val="008B1CD0"/>
    <w:rsid w:val="008B62F0"/>
    <w:rsid w:val="008C1843"/>
    <w:rsid w:val="008C2E55"/>
    <w:rsid w:val="008C3215"/>
    <w:rsid w:val="008D11D8"/>
    <w:rsid w:val="008D604D"/>
    <w:rsid w:val="008D7917"/>
    <w:rsid w:val="008E5FC4"/>
    <w:rsid w:val="008E676F"/>
    <w:rsid w:val="008E77E6"/>
    <w:rsid w:val="008F101A"/>
    <w:rsid w:val="008F105A"/>
    <w:rsid w:val="008F179F"/>
    <w:rsid w:val="008F6C97"/>
    <w:rsid w:val="008F6FA5"/>
    <w:rsid w:val="00902DE6"/>
    <w:rsid w:val="00912CE3"/>
    <w:rsid w:val="00913F6E"/>
    <w:rsid w:val="00914CFB"/>
    <w:rsid w:val="00920048"/>
    <w:rsid w:val="00921E4F"/>
    <w:rsid w:val="00922F4D"/>
    <w:rsid w:val="00923471"/>
    <w:rsid w:val="0093159C"/>
    <w:rsid w:val="00947572"/>
    <w:rsid w:val="00954FD7"/>
    <w:rsid w:val="009705FC"/>
    <w:rsid w:val="009706E7"/>
    <w:rsid w:val="00977BCB"/>
    <w:rsid w:val="0098266B"/>
    <w:rsid w:val="009826E3"/>
    <w:rsid w:val="009842D2"/>
    <w:rsid w:val="0099242C"/>
    <w:rsid w:val="00993A69"/>
    <w:rsid w:val="00994CCD"/>
    <w:rsid w:val="009A1701"/>
    <w:rsid w:val="009A21C8"/>
    <w:rsid w:val="009A6417"/>
    <w:rsid w:val="009B20B2"/>
    <w:rsid w:val="009B58C5"/>
    <w:rsid w:val="009B6A2C"/>
    <w:rsid w:val="009C634E"/>
    <w:rsid w:val="009D134C"/>
    <w:rsid w:val="009D7059"/>
    <w:rsid w:val="009E0DDD"/>
    <w:rsid w:val="009E170A"/>
    <w:rsid w:val="009E2246"/>
    <w:rsid w:val="009E27AB"/>
    <w:rsid w:val="009E6890"/>
    <w:rsid w:val="009F2C4D"/>
    <w:rsid w:val="009F5BCC"/>
    <w:rsid w:val="00A109E7"/>
    <w:rsid w:val="00A1513A"/>
    <w:rsid w:val="00A17760"/>
    <w:rsid w:val="00A32788"/>
    <w:rsid w:val="00A32F0F"/>
    <w:rsid w:val="00A40056"/>
    <w:rsid w:val="00A40CF4"/>
    <w:rsid w:val="00A466DA"/>
    <w:rsid w:val="00A46E3E"/>
    <w:rsid w:val="00A523A2"/>
    <w:rsid w:val="00A6285D"/>
    <w:rsid w:val="00A643A9"/>
    <w:rsid w:val="00A85D7B"/>
    <w:rsid w:val="00A87760"/>
    <w:rsid w:val="00A87A37"/>
    <w:rsid w:val="00AA724D"/>
    <w:rsid w:val="00AA7370"/>
    <w:rsid w:val="00AA77EB"/>
    <w:rsid w:val="00AB27F1"/>
    <w:rsid w:val="00AB2B69"/>
    <w:rsid w:val="00AC0BD0"/>
    <w:rsid w:val="00AC2ADD"/>
    <w:rsid w:val="00AC36AA"/>
    <w:rsid w:val="00AD0C98"/>
    <w:rsid w:val="00AD38E7"/>
    <w:rsid w:val="00AF1BA6"/>
    <w:rsid w:val="00AF6893"/>
    <w:rsid w:val="00B06073"/>
    <w:rsid w:val="00B13307"/>
    <w:rsid w:val="00B23129"/>
    <w:rsid w:val="00B248E5"/>
    <w:rsid w:val="00B32C9A"/>
    <w:rsid w:val="00B40E37"/>
    <w:rsid w:val="00B439FE"/>
    <w:rsid w:val="00B44470"/>
    <w:rsid w:val="00B54E1E"/>
    <w:rsid w:val="00B6223A"/>
    <w:rsid w:val="00B72D55"/>
    <w:rsid w:val="00B83EE0"/>
    <w:rsid w:val="00B92E3D"/>
    <w:rsid w:val="00BA216D"/>
    <w:rsid w:val="00BA7D3A"/>
    <w:rsid w:val="00BB532D"/>
    <w:rsid w:val="00BC496E"/>
    <w:rsid w:val="00BC61F0"/>
    <w:rsid w:val="00BC7C1C"/>
    <w:rsid w:val="00BD2922"/>
    <w:rsid w:val="00BD4C0F"/>
    <w:rsid w:val="00BD548F"/>
    <w:rsid w:val="00BD5723"/>
    <w:rsid w:val="00BE60A0"/>
    <w:rsid w:val="00BF10E6"/>
    <w:rsid w:val="00BF4AEE"/>
    <w:rsid w:val="00C0266F"/>
    <w:rsid w:val="00C04D7E"/>
    <w:rsid w:val="00C06B34"/>
    <w:rsid w:val="00C10A2C"/>
    <w:rsid w:val="00C12FCB"/>
    <w:rsid w:val="00C14E5D"/>
    <w:rsid w:val="00C17465"/>
    <w:rsid w:val="00C26095"/>
    <w:rsid w:val="00C32295"/>
    <w:rsid w:val="00C4228A"/>
    <w:rsid w:val="00C47DAC"/>
    <w:rsid w:val="00C62DB1"/>
    <w:rsid w:val="00C71625"/>
    <w:rsid w:val="00C81F04"/>
    <w:rsid w:val="00C822D1"/>
    <w:rsid w:val="00C86967"/>
    <w:rsid w:val="00C92499"/>
    <w:rsid w:val="00C93783"/>
    <w:rsid w:val="00CA480C"/>
    <w:rsid w:val="00CA4A00"/>
    <w:rsid w:val="00CA770C"/>
    <w:rsid w:val="00CB3838"/>
    <w:rsid w:val="00CB50B6"/>
    <w:rsid w:val="00CB66C2"/>
    <w:rsid w:val="00CB6DDC"/>
    <w:rsid w:val="00CC30E0"/>
    <w:rsid w:val="00CC6874"/>
    <w:rsid w:val="00CC74B6"/>
    <w:rsid w:val="00CD22C4"/>
    <w:rsid w:val="00CD2AFA"/>
    <w:rsid w:val="00CE1E80"/>
    <w:rsid w:val="00CE278A"/>
    <w:rsid w:val="00CF15DC"/>
    <w:rsid w:val="00CF2BB9"/>
    <w:rsid w:val="00D0164C"/>
    <w:rsid w:val="00D05A23"/>
    <w:rsid w:val="00D104A7"/>
    <w:rsid w:val="00D1418B"/>
    <w:rsid w:val="00D15DBA"/>
    <w:rsid w:val="00D21B6B"/>
    <w:rsid w:val="00D3317E"/>
    <w:rsid w:val="00D40A60"/>
    <w:rsid w:val="00D415CE"/>
    <w:rsid w:val="00D533D2"/>
    <w:rsid w:val="00D5535E"/>
    <w:rsid w:val="00D57A7F"/>
    <w:rsid w:val="00D641CC"/>
    <w:rsid w:val="00D67955"/>
    <w:rsid w:val="00D7063E"/>
    <w:rsid w:val="00D737B2"/>
    <w:rsid w:val="00D81621"/>
    <w:rsid w:val="00D845E9"/>
    <w:rsid w:val="00D86262"/>
    <w:rsid w:val="00D8654B"/>
    <w:rsid w:val="00D9608A"/>
    <w:rsid w:val="00D96413"/>
    <w:rsid w:val="00DA017B"/>
    <w:rsid w:val="00DB4A80"/>
    <w:rsid w:val="00DB706B"/>
    <w:rsid w:val="00DC08C3"/>
    <w:rsid w:val="00DC1CB2"/>
    <w:rsid w:val="00DC5F2B"/>
    <w:rsid w:val="00DD099D"/>
    <w:rsid w:val="00DD27BF"/>
    <w:rsid w:val="00DD3CDA"/>
    <w:rsid w:val="00DD3DC4"/>
    <w:rsid w:val="00DE13AF"/>
    <w:rsid w:val="00DE592A"/>
    <w:rsid w:val="00DF2301"/>
    <w:rsid w:val="00DF24EB"/>
    <w:rsid w:val="00DF39DA"/>
    <w:rsid w:val="00DF4919"/>
    <w:rsid w:val="00E12123"/>
    <w:rsid w:val="00E15524"/>
    <w:rsid w:val="00E16FE1"/>
    <w:rsid w:val="00E24B1E"/>
    <w:rsid w:val="00E26B1D"/>
    <w:rsid w:val="00E31EFD"/>
    <w:rsid w:val="00E32DCF"/>
    <w:rsid w:val="00E3305B"/>
    <w:rsid w:val="00E344D3"/>
    <w:rsid w:val="00E37A7A"/>
    <w:rsid w:val="00E42CFA"/>
    <w:rsid w:val="00E43DAE"/>
    <w:rsid w:val="00E52695"/>
    <w:rsid w:val="00E55BE5"/>
    <w:rsid w:val="00E56826"/>
    <w:rsid w:val="00E70608"/>
    <w:rsid w:val="00E74A1E"/>
    <w:rsid w:val="00E83776"/>
    <w:rsid w:val="00E85D1F"/>
    <w:rsid w:val="00EA10C9"/>
    <w:rsid w:val="00EA7611"/>
    <w:rsid w:val="00EB216E"/>
    <w:rsid w:val="00EE0B70"/>
    <w:rsid w:val="00EE1D33"/>
    <w:rsid w:val="00F0131B"/>
    <w:rsid w:val="00F0585D"/>
    <w:rsid w:val="00F16A42"/>
    <w:rsid w:val="00F25209"/>
    <w:rsid w:val="00F254B3"/>
    <w:rsid w:val="00F36C58"/>
    <w:rsid w:val="00F3714B"/>
    <w:rsid w:val="00F37F90"/>
    <w:rsid w:val="00F43C07"/>
    <w:rsid w:val="00F50735"/>
    <w:rsid w:val="00F53442"/>
    <w:rsid w:val="00F62F88"/>
    <w:rsid w:val="00F7108E"/>
    <w:rsid w:val="00F72F5C"/>
    <w:rsid w:val="00F805E0"/>
    <w:rsid w:val="00F85E5E"/>
    <w:rsid w:val="00F9467E"/>
    <w:rsid w:val="00FA26B9"/>
    <w:rsid w:val="00FA5DBB"/>
    <w:rsid w:val="00FA6DE2"/>
    <w:rsid w:val="00FA7782"/>
    <w:rsid w:val="00FB2641"/>
    <w:rsid w:val="00FB3D68"/>
    <w:rsid w:val="00FC680B"/>
    <w:rsid w:val="00FD4810"/>
    <w:rsid w:val="00FD4F29"/>
    <w:rsid w:val="00FD6667"/>
    <w:rsid w:val="00FE1BE8"/>
    <w:rsid w:val="00FE4C2D"/>
    <w:rsid w:val="00FF1313"/>
    <w:rsid w:val="00FF171F"/>
    <w:rsid w:val="00FF187F"/>
    <w:rsid w:val="01375697"/>
    <w:rsid w:val="01400C69"/>
    <w:rsid w:val="015C1732"/>
    <w:rsid w:val="01BF5575"/>
    <w:rsid w:val="022760B7"/>
    <w:rsid w:val="02376F96"/>
    <w:rsid w:val="023D3627"/>
    <w:rsid w:val="029A1B3E"/>
    <w:rsid w:val="02C67980"/>
    <w:rsid w:val="02D524F3"/>
    <w:rsid w:val="02E26F6B"/>
    <w:rsid w:val="03200C34"/>
    <w:rsid w:val="03332971"/>
    <w:rsid w:val="041F48B0"/>
    <w:rsid w:val="04310280"/>
    <w:rsid w:val="04910D1F"/>
    <w:rsid w:val="04A7048F"/>
    <w:rsid w:val="04B07CA3"/>
    <w:rsid w:val="04B10314"/>
    <w:rsid w:val="04CD61FB"/>
    <w:rsid w:val="0560497D"/>
    <w:rsid w:val="056F24AD"/>
    <w:rsid w:val="057244AF"/>
    <w:rsid w:val="057767D0"/>
    <w:rsid w:val="057E5747"/>
    <w:rsid w:val="05E16786"/>
    <w:rsid w:val="063F0A13"/>
    <w:rsid w:val="06722350"/>
    <w:rsid w:val="06897EFF"/>
    <w:rsid w:val="06DF3FC3"/>
    <w:rsid w:val="06F757B1"/>
    <w:rsid w:val="07280C98"/>
    <w:rsid w:val="07800DD1"/>
    <w:rsid w:val="081130C3"/>
    <w:rsid w:val="08C052E3"/>
    <w:rsid w:val="08D737C3"/>
    <w:rsid w:val="08E770B6"/>
    <w:rsid w:val="099059BB"/>
    <w:rsid w:val="09B61C0D"/>
    <w:rsid w:val="0ACF403A"/>
    <w:rsid w:val="0AF04AB4"/>
    <w:rsid w:val="0B5331D2"/>
    <w:rsid w:val="0B757223"/>
    <w:rsid w:val="0BBC48D3"/>
    <w:rsid w:val="0BDB009A"/>
    <w:rsid w:val="0C937D2A"/>
    <w:rsid w:val="0CED699F"/>
    <w:rsid w:val="0CEE31B2"/>
    <w:rsid w:val="0CF3364C"/>
    <w:rsid w:val="0D097403"/>
    <w:rsid w:val="0D2E27E2"/>
    <w:rsid w:val="0DB60E48"/>
    <w:rsid w:val="0DBF321F"/>
    <w:rsid w:val="0E48700C"/>
    <w:rsid w:val="0EF03D46"/>
    <w:rsid w:val="0FD0094D"/>
    <w:rsid w:val="102F368A"/>
    <w:rsid w:val="104A71E7"/>
    <w:rsid w:val="10A51DDA"/>
    <w:rsid w:val="10C36408"/>
    <w:rsid w:val="11B32F6D"/>
    <w:rsid w:val="12226526"/>
    <w:rsid w:val="123D518D"/>
    <w:rsid w:val="128F4ECD"/>
    <w:rsid w:val="13095780"/>
    <w:rsid w:val="137F2A76"/>
    <w:rsid w:val="13D6674E"/>
    <w:rsid w:val="14873856"/>
    <w:rsid w:val="160962B1"/>
    <w:rsid w:val="162E74D7"/>
    <w:rsid w:val="164347D5"/>
    <w:rsid w:val="165B25C0"/>
    <w:rsid w:val="16717AAE"/>
    <w:rsid w:val="167E40DB"/>
    <w:rsid w:val="16B12EEE"/>
    <w:rsid w:val="16F60664"/>
    <w:rsid w:val="17022978"/>
    <w:rsid w:val="171406F0"/>
    <w:rsid w:val="173A3565"/>
    <w:rsid w:val="181635BD"/>
    <w:rsid w:val="182C10D8"/>
    <w:rsid w:val="1892555B"/>
    <w:rsid w:val="18E803F2"/>
    <w:rsid w:val="19DA0D1F"/>
    <w:rsid w:val="19E77077"/>
    <w:rsid w:val="1A475CB0"/>
    <w:rsid w:val="1A501455"/>
    <w:rsid w:val="1AC42C42"/>
    <w:rsid w:val="1BD25A4D"/>
    <w:rsid w:val="1C0C59AF"/>
    <w:rsid w:val="1C161DDD"/>
    <w:rsid w:val="1C19560B"/>
    <w:rsid w:val="1C406364"/>
    <w:rsid w:val="1D1F787E"/>
    <w:rsid w:val="1D2E3157"/>
    <w:rsid w:val="1D51771C"/>
    <w:rsid w:val="1DF4775D"/>
    <w:rsid w:val="1E072D09"/>
    <w:rsid w:val="1F06707A"/>
    <w:rsid w:val="1F122276"/>
    <w:rsid w:val="1F515EC8"/>
    <w:rsid w:val="1F8A7F66"/>
    <w:rsid w:val="1FA169B8"/>
    <w:rsid w:val="1FCD30FB"/>
    <w:rsid w:val="20127DE4"/>
    <w:rsid w:val="2045317E"/>
    <w:rsid w:val="20631369"/>
    <w:rsid w:val="209F15C5"/>
    <w:rsid w:val="20B37C51"/>
    <w:rsid w:val="20BD0AAB"/>
    <w:rsid w:val="20D57F5C"/>
    <w:rsid w:val="210F052C"/>
    <w:rsid w:val="213845A4"/>
    <w:rsid w:val="21725D08"/>
    <w:rsid w:val="219D3036"/>
    <w:rsid w:val="21A92402"/>
    <w:rsid w:val="225A307C"/>
    <w:rsid w:val="227855A0"/>
    <w:rsid w:val="22CD141E"/>
    <w:rsid w:val="22D14F82"/>
    <w:rsid w:val="22DA64B1"/>
    <w:rsid w:val="22E42DC3"/>
    <w:rsid w:val="22EC5646"/>
    <w:rsid w:val="233D40F4"/>
    <w:rsid w:val="23716431"/>
    <w:rsid w:val="23CA0447"/>
    <w:rsid w:val="23D305B4"/>
    <w:rsid w:val="23ED78C8"/>
    <w:rsid w:val="23F577B1"/>
    <w:rsid w:val="246833F2"/>
    <w:rsid w:val="247003DA"/>
    <w:rsid w:val="24EF7670"/>
    <w:rsid w:val="25140E84"/>
    <w:rsid w:val="251E42E2"/>
    <w:rsid w:val="25416A9A"/>
    <w:rsid w:val="259354C3"/>
    <w:rsid w:val="25B63876"/>
    <w:rsid w:val="25E906E4"/>
    <w:rsid w:val="26105AEF"/>
    <w:rsid w:val="26170C2C"/>
    <w:rsid w:val="264F486A"/>
    <w:rsid w:val="265847E5"/>
    <w:rsid w:val="268F2EB8"/>
    <w:rsid w:val="26B4291F"/>
    <w:rsid w:val="26EE79D2"/>
    <w:rsid w:val="276A1E9D"/>
    <w:rsid w:val="278041F0"/>
    <w:rsid w:val="27B57D38"/>
    <w:rsid w:val="27EF2CA6"/>
    <w:rsid w:val="283E4B96"/>
    <w:rsid w:val="283F10A0"/>
    <w:rsid w:val="296F7370"/>
    <w:rsid w:val="297E7214"/>
    <w:rsid w:val="29B177B5"/>
    <w:rsid w:val="29C834B1"/>
    <w:rsid w:val="29D1679C"/>
    <w:rsid w:val="2B4579CC"/>
    <w:rsid w:val="2BC34805"/>
    <w:rsid w:val="2BD7006D"/>
    <w:rsid w:val="2D3B33EE"/>
    <w:rsid w:val="2D836961"/>
    <w:rsid w:val="2DD04D9A"/>
    <w:rsid w:val="2E252995"/>
    <w:rsid w:val="2E371E3F"/>
    <w:rsid w:val="2E47051C"/>
    <w:rsid w:val="2E685C39"/>
    <w:rsid w:val="2EF57F78"/>
    <w:rsid w:val="2F651854"/>
    <w:rsid w:val="2F7B36ED"/>
    <w:rsid w:val="2FAD0BF3"/>
    <w:rsid w:val="2FD711E5"/>
    <w:rsid w:val="301B714D"/>
    <w:rsid w:val="304450EF"/>
    <w:rsid w:val="30816543"/>
    <w:rsid w:val="30BF729A"/>
    <w:rsid w:val="312447A5"/>
    <w:rsid w:val="31480D0D"/>
    <w:rsid w:val="31EC0623"/>
    <w:rsid w:val="31EF5153"/>
    <w:rsid w:val="321843E3"/>
    <w:rsid w:val="326056DD"/>
    <w:rsid w:val="329A6E6D"/>
    <w:rsid w:val="32DD2181"/>
    <w:rsid w:val="330973CB"/>
    <w:rsid w:val="33224D43"/>
    <w:rsid w:val="334B0167"/>
    <w:rsid w:val="337A201A"/>
    <w:rsid w:val="337E7E87"/>
    <w:rsid w:val="33863895"/>
    <w:rsid w:val="33A94363"/>
    <w:rsid w:val="33E13F65"/>
    <w:rsid w:val="340B7584"/>
    <w:rsid w:val="341A0848"/>
    <w:rsid w:val="341E4292"/>
    <w:rsid w:val="345261D4"/>
    <w:rsid w:val="34C47C9C"/>
    <w:rsid w:val="34CE1050"/>
    <w:rsid w:val="3555351F"/>
    <w:rsid w:val="35D46B3A"/>
    <w:rsid w:val="36346130"/>
    <w:rsid w:val="365A1F7D"/>
    <w:rsid w:val="36817972"/>
    <w:rsid w:val="36D02516"/>
    <w:rsid w:val="36DE068D"/>
    <w:rsid w:val="37977E1F"/>
    <w:rsid w:val="38144C5E"/>
    <w:rsid w:val="3825542A"/>
    <w:rsid w:val="389A7FB0"/>
    <w:rsid w:val="393022D9"/>
    <w:rsid w:val="39761CB6"/>
    <w:rsid w:val="39DE7F87"/>
    <w:rsid w:val="3A202A16"/>
    <w:rsid w:val="3A566DA2"/>
    <w:rsid w:val="3A7E7074"/>
    <w:rsid w:val="3AA85FD3"/>
    <w:rsid w:val="3B4F27BB"/>
    <w:rsid w:val="3BB65493"/>
    <w:rsid w:val="3C0161AE"/>
    <w:rsid w:val="3D222FDD"/>
    <w:rsid w:val="3D3F372B"/>
    <w:rsid w:val="3D535AB4"/>
    <w:rsid w:val="3D7B1C14"/>
    <w:rsid w:val="3E3839DE"/>
    <w:rsid w:val="3F1104B7"/>
    <w:rsid w:val="3F2C1B20"/>
    <w:rsid w:val="3F462064"/>
    <w:rsid w:val="41B15F81"/>
    <w:rsid w:val="42552DB0"/>
    <w:rsid w:val="42756609"/>
    <w:rsid w:val="42862F6A"/>
    <w:rsid w:val="42B41EBB"/>
    <w:rsid w:val="43331646"/>
    <w:rsid w:val="436D284E"/>
    <w:rsid w:val="43B21688"/>
    <w:rsid w:val="43CE06F5"/>
    <w:rsid w:val="43CF3716"/>
    <w:rsid w:val="43DD4C98"/>
    <w:rsid w:val="44687B35"/>
    <w:rsid w:val="449023AA"/>
    <w:rsid w:val="45111255"/>
    <w:rsid w:val="45602715"/>
    <w:rsid w:val="458F3BD4"/>
    <w:rsid w:val="45AC19E7"/>
    <w:rsid w:val="45F54DFA"/>
    <w:rsid w:val="46515B20"/>
    <w:rsid w:val="46663BA0"/>
    <w:rsid w:val="46B10491"/>
    <w:rsid w:val="46DD01FD"/>
    <w:rsid w:val="46EA5B8E"/>
    <w:rsid w:val="46F227FE"/>
    <w:rsid w:val="471054F8"/>
    <w:rsid w:val="479875D3"/>
    <w:rsid w:val="47A143A2"/>
    <w:rsid w:val="47E136F8"/>
    <w:rsid w:val="47EB386F"/>
    <w:rsid w:val="484167D4"/>
    <w:rsid w:val="485F5293"/>
    <w:rsid w:val="48832B52"/>
    <w:rsid w:val="48E2488F"/>
    <w:rsid w:val="48E94252"/>
    <w:rsid w:val="49470F79"/>
    <w:rsid w:val="4962766C"/>
    <w:rsid w:val="499334CA"/>
    <w:rsid w:val="49F46878"/>
    <w:rsid w:val="4A15787C"/>
    <w:rsid w:val="4A3E3BEF"/>
    <w:rsid w:val="4A752F5E"/>
    <w:rsid w:val="4A7B641C"/>
    <w:rsid w:val="4AD8632C"/>
    <w:rsid w:val="4B2109CC"/>
    <w:rsid w:val="4B533C05"/>
    <w:rsid w:val="4B645E12"/>
    <w:rsid w:val="4BAB5EFB"/>
    <w:rsid w:val="4BF076A6"/>
    <w:rsid w:val="4C066EC9"/>
    <w:rsid w:val="4C153BA2"/>
    <w:rsid w:val="4C2C55F8"/>
    <w:rsid w:val="4C462F90"/>
    <w:rsid w:val="4C5F0C81"/>
    <w:rsid w:val="4C973DD1"/>
    <w:rsid w:val="4CA26BF2"/>
    <w:rsid w:val="4CC06E52"/>
    <w:rsid w:val="4CD45A3E"/>
    <w:rsid w:val="4D03267C"/>
    <w:rsid w:val="4D4759EB"/>
    <w:rsid w:val="4DB5480E"/>
    <w:rsid w:val="4EBB3F9B"/>
    <w:rsid w:val="4ED10272"/>
    <w:rsid w:val="4EF179BD"/>
    <w:rsid w:val="4F8C7407"/>
    <w:rsid w:val="50516413"/>
    <w:rsid w:val="50995E69"/>
    <w:rsid w:val="513B7615"/>
    <w:rsid w:val="523F388A"/>
    <w:rsid w:val="529C5098"/>
    <w:rsid w:val="52B94C95"/>
    <w:rsid w:val="5325067C"/>
    <w:rsid w:val="53C47D96"/>
    <w:rsid w:val="53E714FA"/>
    <w:rsid w:val="540E1011"/>
    <w:rsid w:val="54117835"/>
    <w:rsid w:val="541C0DB8"/>
    <w:rsid w:val="54831C79"/>
    <w:rsid w:val="54AC581E"/>
    <w:rsid w:val="54C709B7"/>
    <w:rsid w:val="54D933CD"/>
    <w:rsid w:val="54F678CF"/>
    <w:rsid w:val="55104D30"/>
    <w:rsid w:val="55782BE6"/>
    <w:rsid w:val="559D276A"/>
    <w:rsid w:val="55D7136F"/>
    <w:rsid w:val="55EE2EA8"/>
    <w:rsid w:val="5611585C"/>
    <w:rsid w:val="56797141"/>
    <w:rsid w:val="56BC6B02"/>
    <w:rsid w:val="582449F6"/>
    <w:rsid w:val="58685364"/>
    <w:rsid w:val="586D5A8A"/>
    <w:rsid w:val="587A4EC7"/>
    <w:rsid w:val="591B0458"/>
    <w:rsid w:val="595C281E"/>
    <w:rsid w:val="59787B23"/>
    <w:rsid w:val="59CB5B27"/>
    <w:rsid w:val="59F43BA9"/>
    <w:rsid w:val="5A292701"/>
    <w:rsid w:val="5AD7185F"/>
    <w:rsid w:val="5B403FBF"/>
    <w:rsid w:val="5B5163B3"/>
    <w:rsid w:val="5B8D4072"/>
    <w:rsid w:val="5B9D6319"/>
    <w:rsid w:val="5BA346FC"/>
    <w:rsid w:val="5BCF165E"/>
    <w:rsid w:val="5CD2084E"/>
    <w:rsid w:val="5CD95A35"/>
    <w:rsid w:val="5D301259"/>
    <w:rsid w:val="5D631007"/>
    <w:rsid w:val="5E0F04DA"/>
    <w:rsid w:val="5E460BFE"/>
    <w:rsid w:val="5EE07D83"/>
    <w:rsid w:val="5F1A66A5"/>
    <w:rsid w:val="5F1F2AFB"/>
    <w:rsid w:val="5F702350"/>
    <w:rsid w:val="5F7F7267"/>
    <w:rsid w:val="602F56C7"/>
    <w:rsid w:val="60304923"/>
    <w:rsid w:val="60D23AFA"/>
    <w:rsid w:val="61003D51"/>
    <w:rsid w:val="61A44D62"/>
    <w:rsid w:val="62BC14D0"/>
    <w:rsid w:val="62CE02E9"/>
    <w:rsid w:val="636B17F2"/>
    <w:rsid w:val="63C90744"/>
    <w:rsid w:val="64137F7D"/>
    <w:rsid w:val="644B3C9B"/>
    <w:rsid w:val="645F1243"/>
    <w:rsid w:val="64712E14"/>
    <w:rsid w:val="65660CAD"/>
    <w:rsid w:val="658E7A69"/>
    <w:rsid w:val="66025BDD"/>
    <w:rsid w:val="66661E11"/>
    <w:rsid w:val="6668656D"/>
    <w:rsid w:val="66ED2D08"/>
    <w:rsid w:val="672C2EDD"/>
    <w:rsid w:val="67471764"/>
    <w:rsid w:val="679A69EC"/>
    <w:rsid w:val="67AF0A7B"/>
    <w:rsid w:val="67BE7622"/>
    <w:rsid w:val="67CF5646"/>
    <w:rsid w:val="68265A65"/>
    <w:rsid w:val="68A56021"/>
    <w:rsid w:val="68AF642D"/>
    <w:rsid w:val="691E740C"/>
    <w:rsid w:val="69552A31"/>
    <w:rsid w:val="696C7062"/>
    <w:rsid w:val="69FA19C4"/>
    <w:rsid w:val="6A865831"/>
    <w:rsid w:val="6B1765A5"/>
    <w:rsid w:val="6B873DCF"/>
    <w:rsid w:val="6BB55598"/>
    <w:rsid w:val="6C8163CC"/>
    <w:rsid w:val="6D087856"/>
    <w:rsid w:val="6D5F2238"/>
    <w:rsid w:val="6D940395"/>
    <w:rsid w:val="6E510020"/>
    <w:rsid w:val="7004741F"/>
    <w:rsid w:val="702906E8"/>
    <w:rsid w:val="70CF3FB9"/>
    <w:rsid w:val="70F80CFA"/>
    <w:rsid w:val="70FF3D63"/>
    <w:rsid w:val="712D2AFB"/>
    <w:rsid w:val="71461992"/>
    <w:rsid w:val="7152774B"/>
    <w:rsid w:val="71836742"/>
    <w:rsid w:val="72112E87"/>
    <w:rsid w:val="7239637A"/>
    <w:rsid w:val="72466A0A"/>
    <w:rsid w:val="72596459"/>
    <w:rsid w:val="725E2A64"/>
    <w:rsid w:val="73326672"/>
    <w:rsid w:val="73D414D7"/>
    <w:rsid w:val="73E330F4"/>
    <w:rsid w:val="73EF12D6"/>
    <w:rsid w:val="74184E2F"/>
    <w:rsid w:val="74212243"/>
    <w:rsid w:val="7445591E"/>
    <w:rsid w:val="74900087"/>
    <w:rsid w:val="74E009BB"/>
    <w:rsid w:val="75483099"/>
    <w:rsid w:val="754916BF"/>
    <w:rsid w:val="75774633"/>
    <w:rsid w:val="75B11F8C"/>
    <w:rsid w:val="75E20E50"/>
    <w:rsid w:val="76192CBD"/>
    <w:rsid w:val="761E08BA"/>
    <w:rsid w:val="762424CA"/>
    <w:rsid w:val="76C75323"/>
    <w:rsid w:val="770E6AAE"/>
    <w:rsid w:val="77672662"/>
    <w:rsid w:val="77B07B65"/>
    <w:rsid w:val="782979E7"/>
    <w:rsid w:val="786A0D4B"/>
    <w:rsid w:val="78E24696"/>
    <w:rsid w:val="798B0E14"/>
    <w:rsid w:val="79995F31"/>
    <w:rsid w:val="79D815F5"/>
    <w:rsid w:val="79F921EF"/>
    <w:rsid w:val="7A737492"/>
    <w:rsid w:val="7B2F2B06"/>
    <w:rsid w:val="7B641393"/>
    <w:rsid w:val="7BA00C3C"/>
    <w:rsid w:val="7C09018C"/>
    <w:rsid w:val="7C3F487F"/>
    <w:rsid w:val="7C52568F"/>
    <w:rsid w:val="7C9B7785"/>
    <w:rsid w:val="7CB072FF"/>
    <w:rsid w:val="7CC3779F"/>
    <w:rsid w:val="7D1312C2"/>
    <w:rsid w:val="7D2F6353"/>
    <w:rsid w:val="7E306235"/>
    <w:rsid w:val="7E405BAE"/>
    <w:rsid w:val="7E942AB3"/>
    <w:rsid w:val="7F6079CF"/>
    <w:rsid w:val="7FF46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1 Char"/>
    <w:basedOn w:val="11"/>
    <w:link w:val="2"/>
    <w:qFormat/>
    <w:uiPriority w:val="9"/>
    <w:rPr>
      <w:rFonts w:ascii="Times New Roman" w:hAnsi="Times New Roman" w:cs="Times New Roman"/>
      <w:b/>
      <w:bCs/>
      <w:kern w:val="36"/>
      <w:sz w:val="48"/>
      <w:szCs w:val="48"/>
    </w:rPr>
  </w:style>
  <w:style w:type="paragraph" w:customStyle="1" w:styleId="16">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7">
    <w:name w:val="页眉 Char"/>
    <w:basedOn w:val="11"/>
    <w:link w:val="6"/>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批注框文本 Char"/>
    <w:basedOn w:val="11"/>
    <w:link w:val="4"/>
    <w:semiHidden/>
    <w:qFormat/>
    <w:uiPriority w:val="99"/>
    <w:rPr>
      <w:kern w:val="2"/>
      <w:sz w:val="18"/>
      <w:szCs w:val="18"/>
    </w:rPr>
  </w:style>
  <w:style w:type="paragraph" w:styleId="20">
    <w:name w:val="List Paragraph"/>
    <w:basedOn w:val="1"/>
    <w:qFormat/>
    <w:uiPriority w:val="99"/>
    <w:pPr>
      <w:ind w:firstLine="420" w:firstLineChars="200"/>
    </w:pPr>
  </w:style>
  <w:style w:type="character" w:customStyle="1" w:styleId="21">
    <w:name w:val="批注文字 Char"/>
    <w:basedOn w:val="11"/>
    <w:link w:val="3"/>
    <w:semiHidden/>
    <w:qFormat/>
    <w:uiPriority w:val="99"/>
    <w:rPr>
      <w:kern w:val="2"/>
      <w:sz w:val="24"/>
      <w:szCs w:val="24"/>
    </w:rPr>
  </w:style>
  <w:style w:type="character" w:customStyle="1" w:styleId="22">
    <w:name w:val="批注主题 Char"/>
    <w:basedOn w:val="21"/>
    <w:link w:val="8"/>
    <w:semiHidden/>
    <w:qFormat/>
    <w:uiPriority w:val="99"/>
    <w:rPr>
      <w:b/>
      <w:bCs/>
      <w:kern w:val="2"/>
      <w:sz w:val="24"/>
      <w:szCs w:val="24"/>
    </w:rPr>
  </w:style>
  <w:style w:type="character" w:customStyle="1" w:styleId="23">
    <w:name w:val="font11"/>
    <w:basedOn w:val="11"/>
    <w:qFormat/>
    <w:uiPriority w:val="0"/>
    <w:rPr>
      <w:rFonts w:hint="eastAsia" w:ascii="仿宋" w:hAnsi="仿宋" w:eastAsia="仿宋" w:cs="仿宋"/>
      <w:b/>
      <w:bCs/>
      <w:color w:val="000000"/>
      <w:sz w:val="24"/>
      <w:szCs w:val="24"/>
      <w:u w:val="none"/>
    </w:rPr>
  </w:style>
  <w:style w:type="character" w:customStyle="1" w:styleId="24">
    <w:name w:val="font01"/>
    <w:basedOn w:val="11"/>
    <w:qFormat/>
    <w:uiPriority w:val="0"/>
    <w:rPr>
      <w:rFonts w:hint="eastAsia" w:ascii="仿宋" w:hAnsi="仿宋" w:eastAsia="仿宋" w:cs="仿宋"/>
      <w:b/>
      <w:bCs/>
      <w:color w:val="000000"/>
      <w:sz w:val="24"/>
      <w:szCs w:val="24"/>
      <w:u w:val="none"/>
    </w:rPr>
  </w:style>
  <w:style w:type="character" w:customStyle="1" w:styleId="25">
    <w:name w:val="font31"/>
    <w:basedOn w:val="11"/>
    <w:qFormat/>
    <w:uiPriority w:val="0"/>
    <w:rPr>
      <w:rFonts w:hint="eastAsia" w:ascii="仿宋" w:hAnsi="仿宋" w:eastAsia="仿宋" w:cs="仿宋"/>
      <w:b/>
      <w:bCs/>
      <w:color w:val="000000"/>
      <w:sz w:val="22"/>
      <w:szCs w:val="22"/>
      <w:u w:val="none"/>
    </w:rPr>
  </w:style>
  <w:style w:type="character" w:customStyle="1" w:styleId="26">
    <w:name w:val="font21"/>
    <w:basedOn w:val="11"/>
    <w:qFormat/>
    <w:uiPriority w:val="0"/>
    <w:rPr>
      <w:rFonts w:hint="eastAsia" w:ascii="宋体" w:hAnsi="宋体" w:eastAsia="宋体" w:cs="宋体"/>
      <w:color w:val="000000"/>
      <w:sz w:val="20"/>
      <w:szCs w:val="20"/>
      <w:u w:val="none"/>
    </w:rPr>
  </w:style>
  <w:style w:type="paragraph" w:customStyle="1" w:styleId="27">
    <w:name w:val="段落一"/>
    <w:basedOn w:val="1"/>
    <w:qFormat/>
    <w:uiPriority w:val="0"/>
    <w:pPr>
      <w:adjustRightInd w:val="0"/>
      <w:ind w:left="1739" w:leftChars="199" w:hanging="1321" w:hangingChars="550"/>
      <w:textAlignment w:val="baseline"/>
    </w:pPr>
    <w:rPr>
      <w:rFonts w:ascii="宋体" w:hAnsi="宋体"/>
      <w:kern w:val="0"/>
      <w:sz w:val="24"/>
      <w:szCs w:val="20"/>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8CAA-CAF4-4ADA-B33C-9356DDE19B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23940</Words>
  <Characters>29687</Characters>
  <Lines>42</Lines>
  <Paragraphs>11</Paragraphs>
  <TotalTime>2</TotalTime>
  <ScaleCrop>false</ScaleCrop>
  <LinksUpToDate>false</LinksUpToDate>
  <CharactersWithSpaces>30065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2023-04-30T10:20:00Z</dcterms:created>
  <dc:creator>hao tong</dc:creator>
  <cp:lastModifiedBy>郑雯</cp:lastModifiedBy>
  <cp:lastPrinted>2022-08-15T09:05:00Z</cp:lastPrinted>
  <dcterms:modified xsi:type="dcterms:W3CDTF">2023-06-27T02:24:30Z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466076FC3B2F4236A26D381D9DBA0767_13</vt:lpwstr>
  </property>
</Properties>
</file>